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43" w:rsidRPr="009C3A43" w:rsidRDefault="009C3A43" w:rsidP="009C3A43">
      <w:pPr>
        <w:pStyle w:val="Encabezado"/>
        <w:jc w:val="center"/>
        <w:rPr>
          <w:rFonts w:asciiTheme="minorHAnsi" w:hAnsiTheme="minorHAnsi"/>
          <w:b/>
          <w:sz w:val="36"/>
          <w:szCs w:val="36"/>
        </w:rPr>
      </w:pPr>
      <w:r w:rsidRPr="009C3A43">
        <w:rPr>
          <w:rFonts w:asciiTheme="minorHAnsi" w:hAnsiTheme="minorHAnsi"/>
          <w:b/>
          <w:sz w:val="36"/>
          <w:szCs w:val="36"/>
          <w:u w:val="single"/>
        </w:rPr>
        <w:t>PROGRAMACIÓN UNIDAD DIDÁCTICA</w:t>
      </w:r>
      <w:r w:rsidR="00F67ABA">
        <w:rPr>
          <w:rFonts w:asciiTheme="minorHAnsi" w:hAnsiTheme="minorHAnsi"/>
          <w:b/>
          <w:sz w:val="36"/>
          <w:szCs w:val="36"/>
        </w:rPr>
        <w:t xml:space="preserve"> 6</w:t>
      </w:r>
      <w:r w:rsidR="00304350">
        <w:rPr>
          <w:rFonts w:asciiTheme="minorHAnsi" w:hAnsiTheme="minorHAnsi"/>
          <w:b/>
          <w:sz w:val="36"/>
          <w:szCs w:val="36"/>
        </w:rPr>
        <w:t>: Los medios de comunicación</w:t>
      </w:r>
    </w:p>
    <w:p w:rsidR="009C3A43" w:rsidRPr="00FC11AC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rFonts w:asciiTheme="minorHAnsi" w:hAnsiTheme="minorHAnsi"/>
          <w:b/>
        </w:rPr>
      </w:pPr>
    </w:p>
    <w:p w:rsidR="009C3A43" w:rsidRPr="002E3348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FC11AC">
        <w:rPr>
          <w:rFonts w:asciiTheme="minorHAnsi" w:hAnsiTheme="minorHAnsi"/>
          <w:b/>
        </w:rPr>
        <w:t xml:space="preserve">TIEMPO: </w:t>
      </w:r>
      <w:r w:rsidR="00AD1A02">
        <w:rPr>
          <w:rFonts w:asciiTheme="minorHAnsi" w:hAnsiTheme="minorHAnsi"/>
          <w:b/>
        </w:rPr>
        <w:t>1</w:t>
      </w:r>
      <w:r w:rsidR="007F501A">
        <w:rPr>
          <w:rFonts w:asciiTheme="minorHAnsi" w:hAnsiTheme="minorHAnsi"/>
          <w:b/>
        </w:rPr>
        <w:t>-</w:t>
      </w:r>
      <w:bookmarkStart w:id="0" w:name="_GoBack"/>
      <w:bookmarkEnd w:id="0"/>
      <w:r w:rsidR="00AD1A02">
        <w:rPr>
          <w:rFonts w:asciiTheme="minorHAnsi" w:hAnsiTheme="minorHAnsi"/>
          <w:b/>
        </w:rPr>
        <w:t>3-2021/25</w:t>
      </w:r>
      <w:r w:rsidR="00F67ABA">
        <w:rPr>
          <w:rFonts w:asciiTheme="minorHAnsi" w:hAnsiTheme="minorHAnsi"/>
          <w:b/>
        </w:rPr>
        <w:t>-3</w:t>
      </w:r>
      <w:r w:rsidR="0024705C">
        <w:rPr>
          <w:rFonts w:asciiTheme="minorHAnsi" w:hAnsiTheme="minorHAnsi"/>
          <w:b/>
        </w:rPr>
        <w:t>-</w:t>
      </w:r>
      <w:r w:rsidR="00AD1A02">
        <w:rPr>
          <w:rFonts w:asciiTheme="minorHAnsi" w:hAnsiTheme="minorHAnsi"/>
          <w:b/>
        </w:rPr>
        <w:t>2021                             NIVEL</w:t>
      </w:r>
      <w:r w:rsidRPr="00FC11AC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3º</w:t>
      </w:r>
      <w:r w:rsidRPr="00FC11AC">
        <w:rPr>
          <w:rFonts w:asciiTheme="minorHAnsi" w:hAnsiTheme="minorHAnsi"/>
          <w:b/>
        </w:rPr>
        <w:t xml:space="preserve"> EI</w:t>
      </w:r>
      <w:r w:rsidR="00AD1A02">
        <w:rPr>
          <w:rFonts w:asciiTheme="minorHAnsi" w:hAnsiTheme="minorHAnsi"/>
          <w:b/>
        </w:rPr>
        <w:t xml:space="preserve">                                 </w:t>
      </w:r>
      <w:r w:rsidRPr="00FC11AC">
        <w:rPr>
          <w:rFonts w:asciiTheme="minorHAnsi" w:hAnsiTheme="minorHAnsi"/>
          <w:b/>
        </w:rPr>
        <w:t xml:space="preserve">TUTORAS:   </w:t>
      </w:r>
      <w:r w:rsidR="00ED0891">
        <w:rPr>
          <w:rFonts w:asciiTheme="minorHAnsi" w:hAnsiTheme="minorHAnsi"/>
          <w:b/>
        </w:rPr>
        <w:t>Mayte, Cristina y Elena</w:t>
      </w:r>
      <w:r w:rsidR="00ED0891">
        <w:rPr>
          <w:b/>
        </w:rPr>
        <w:t xml:space="preserve">        </w:t>
      </w:r>
      <w:r w:rsidRPr="00FC11AC">
        <w:rPr>
          <w:rFonts w:asciiTheme="minorHAnsi" w:hAnsiTheme="minorHAnsi"/>
          <w:b/>
        </w:rPr>
        <w:t xml:space="preserve">CURSO: </w:t>
      </w:r>
      <w:r w:rsidR="00AD1A02">
        <w:rPr>
          <w:rFonts w:asciiTheme="minorHAnsi" w:hAnsiTheme="minorHAnsi"/>
          <w:b/>
        </w:rPr>
        <w:t>2020</w:t>
      </w:r>
      <w:r w:rsidRPr="00FC11AC">
        <w:rPr>
          <w:rFonts w:asciiTheme="minorHAnsi" w:hAnsiTheme="minorHAnsi"/>
          <w:b/>
        </w:rPr>
        <w:t>/20</w:t>
      </w:r>
      <w:r w:rsidR="00AD1A02">
        <w:rPr>
          <w:rFonts w:asciiTheme="minorHAnsi" w:hAnsiTheme="minorHAnsi"/>
          <w:b/>
        </w:rPr>
        <w:t>21</w:t>
      </w:r>
    </w:p>
    <w:p w:rsidR="009C3A43" w:rsidRDefault="009C3A43" w:rsidP="009C3A43">
      <w:pPr>
        <w:spacing w:line="360" w:lineRule="auto"/>
        <w:jc w:val="left"/>
        <w:rPr>
          <w:rFonts w:ascii="Arial" w:hAnsi="Arial" w:cs="Arial"/>
          <w:b/>
          <w:sz w:val="28"/>
          <w:szCs w:val="28"/>
          <w:u w:val="single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 SÍ MISMO Y AUTONOMÍA PERSONAL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E309BA"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F67ABA" w:rsidRPr="005455E0" w:rsidTr="00E309BA">
        <w:tc>
          <w:tcPr>
            <w:tcW w:w="4383" w:type="dxa"/>
          </w:tcPr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Identificar y utilizar los sentidos.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Conocer los segmentos corporales.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Pedir y aceptar ayuda cuando se necesita.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Desarrollar la empatía poniéndose en el lugar de otras personas para comprenderlas mejor.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Desarrollar habilidades para la interacción con adultos e iguales.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Adquirir progresivamente control de las destrezas motoras.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Conocer las diferentes rutinas que se trabajan en la asamblea.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Participar en actividades aceptando las normas que los rigen.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Adquirir hábitos y rutinas de alimentación, cuidado e higiene.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83" w:type="dxa"/>
          </w:tcPr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Los sentidos.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Segmentos corporales.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-La ayuda.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b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Empatía.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Interacción con adultos e iguales.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Adquisición del control de las destrezas motoras.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Conocimiento de las diferentes rutinas que se trabajan en la asamblea.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Respeto al participar en juegos aceptando sus normas.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Progreso en la adquisición de hábitos y rutinas de alimentación, cuidado e higiene.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83" w:type="dxa"/>
          </w:tcPr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Identifica y utiliza los sentidos.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>Conoce los segmentos corporales.</w:t>
            </w:r>
          </w:p>
          <w:p w:rsidR="00EE1C50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>Pide y acepta ayuda cuando la necesita.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Desarrolla la empatía poniéndose en el lugar de otras personas para comprenderlas mejor.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Desarrolla habilidades para la interacción con adultos e iguales. 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F67ABA" w:rsidRPr="00B35284" w:rsidRDefault="00EE1C50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B35284">
              <w:rPr>
                <w:rFonts w:ascii="Calibri" w:hAnsi="Calibri" w:cs="Arial"/>
                <w:sz w:val="20"/>
                <w:szCs w:val="20"/>
              </w:rPr>
              <w:t>Adquiere progresivamente control de las destrezas motoras.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F67ABA" w:rsidRPr="00B35284" w:rsidRDefault="00EE1C50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B35284">
              <w:rPr>
                <w:rFonts w:ascii="Calibri" w:hAnsi="Calibri" w:cs="Arial"/>
                <w:sz w:val="20"/>
                <w:szCs w:val="20"/>
              </w:rPr>
              <w:t xml:space="preserve"> Conoce las diferentes rutinas que se trabajan en la asamblea.</w:t>
            </w:r>
          </w:p>
          <w:p w:rsidR="00F67ABA" w:rsidRPr="00B35284" w:rsidRDefault="00EE1C50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B35284">
              <w:rPr>
                <w:rFonts w:ascii="Calibri" w:hAnsi="Calibri" w:cs="Arial"/>
                <w:sz w:val="20"/>
                <w:szCs w:val="20"/>
              </w:rPr>
              <w:t>Participa en juegos aceptando sus normas.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EE1C50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F67ABA" w:rsidRPr="00EE1C50" w:rsidRDefault="00EE1C50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B35284">
              <w:rPr>
                <w:rFonts w:ascii="Calibri" w:hAnsi="Calibri" w:cs="Arial"/>
                <w:sz w:val="20"/>
                <w:szCs w:val="20"/>
              </w:rPr>
              <w:t xml:space="preserve"> Progresa en la adquisición de hábitos y rutinas de alimentación, cuidado e higiene.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4A7448" w:rsidRDefault="004A7448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4A7448" w:rsidRDefault="004A7448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4A7448" w:rsidRDefault="004A7448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DEL ENTORNO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EF3E04" w:rsidTr="00E309BA">
        <w:tc>
          <w:tcPr>
            <w:tcW w:w="4383" w:type="dxa"/>
            <w:vAlign w:val="center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F67ABA" w:rsidRPr="00EF3E04" w:rsidTr="00E309BA">
        <w:tc>
          <w:tcPr>
            <w:tcW w:w="4383" w:type="dxa"/>
          </w:tcPr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Asociar los números del 1 al 9 con la grafía y su cantidad.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Usar ordinales del 1.º al 4º.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Resolver sumas.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Identificar cuerpos geométricos: el cubo.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Realizar series de tres elementos.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Utilizar la serie numérica para contar.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Ordenar correctamente una secuencia temporal.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Usar el cuantificador: uno menos.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Iniciarse en la resta.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Diferenciar las nociones: abierto/cerrado.</w:t>
            </w:r>
          </w:p>
          <w:p w:rsidR="00F67ABA" w:rsidRPr="001A4B47" w:rsidRDefault="00F67ABA" w:rsidP="002E6753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Interiorizar las nociones  espaciales: derecha/izquierda.</w:t>
            </w:r>
          </w:p>
          <w:p w:rsidR="00AE3215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Explorar los objetos para conocer sus funciones y usos.</w:t>
            </w:r>
          </w:p>
          <w:p w:rsidR="00AE3215" w:rsidRPr="00B7757F" w:rsidRDefault="00AE3215" w:rsidP="00AE3215">
            <w:pPr>
              <w:pStyle w:val="NoSpacing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AE3215">
              <w:rPr>
                <w:rFonts w:cs="Arial"/>
                <w:sz w:val="20"/>
                <w:szCs w:val="20"/>
              </w:rPr>
              <w:t>Realizar líneas abiertas y cerradas</w:t>
            </w: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Reconocer la importancia del reciclado.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</w:p>
          <w:p w:rsidR="00F67ABA" w:rsidRPr="001A4B47" w:rsidRDefault="00F67ABA" w:rsidP="002E6753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Reconocer el valor de los números en la vida cotidiana.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b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Comprender y aceptar las reglas.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b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Identificar profesiones relacionadas con la comunicación.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Discriminar medios de comunicación antiguos y actuales.</w:t>
            </w:r>
          </w:p>
          <w:p w:rsidR="00F67ABA" w:rsidRPr="001A4B47" w:rsidRDefault="00F67ABA" w:rsidP="002E6753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Distinguir medios de comunicación orales y escritos.</w:t>
            </w:r>
          </w:p>
          <w:p w:rsidR="00F67ABA" w:rsidRPr="001A4B47" w:rsidRDefault="00F67ABA" w:rsidP="002E6753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b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Conocer  algunos objetos relacionados con la comunicación.</w:t>
            </w:r>
          </w:p>
        </w:tc>
        <w:tc>
          <w:tcPr>
            <w:tcW w:w="4383" w:type="dxa"/>
          </w:tcPr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Los números del 1 al 9 y su relación cantidad y grafía.</w:t>
            </w:r>
          </w:p>
          <w:p w:rsidR="00F67ABA" w:rsidRPr="001A4B47" w:rsidRDefault="00F67ABA" w:rsidP="002E6753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Ordinales del 1.º al 4º.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Sumas sencillas.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Cuerpos geométricos: el cubo.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Series de tres elementos.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Aproximación a la serie numérica y su utilización oral para contar.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Secuencias temporales.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Cuantificador: uno menos.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La resta.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Las nociones: abierto/cerrado.</w:t>
            </w:r>
          </w:p>
          <w:p w:rsidR="00F67ABA" w:rsidRPr="001A4B47" w:rsidRDefault="00F67ABA" w:rsidP="002E6753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Las nociones espaciales: derecha/izquierda.</w:t>
            </w:r>
          </w:p>
          <w:p w:rsidR="00F67ABA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Exploración de los objetos pa</w:t>
            </w:r>
            <w:r w:rsidR="00AE3215">
              <w:rPr>
                <w:rFonts w:cs="Arial"/>
                <w:sz w:val="20"/>
                <w:szCs w:val="20"/>
              </w:rPr>
              <w:t>ra conocer sus funciones y usos.</w:t>
            </w:r>
          </w:p>
          <w:p w:rsidR="00AE3215" w:rsidRPr="00B7757F" w:rsidRDefault="00AE3215" w:rsidP="00AE3215">
            <w:pPr>
              <w:pStyle w:val="NoSpacing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AE3215">
              <w:rPr>
                <w:rFonts w:cs="Arial"/>
                <w:sz w:val="20"/>
                <w:szCs w:val="20"/>
              </w:rPr>
              <w:t>Realización líneas abiertas y cerradas</w:t>
            </w: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sz w:val="20"/>
                <w:szCs w:val="20"/>
              </w:rPr>
              <w:t>- El reciclado.</w:t>
            </w: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1A4B47" w:rsidRDefault="00F67ABA" w:rsidP="002E6753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El valor de los números en la vida cotidiana.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Comprensión y aceptación de reglas.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Profesiones relacionadas con la comunicación.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Medios de comunicación antiguos y actuales.</w:t>
            </w:r>
          </w:p>
          <w:p w:rsidR="00F67ABA" w:rsidRPr="001A4B47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Medios de comunicación orales y escritos.</w:t>
            </w:r>
          </w:p>
          <w:p w:rsidR="00F67ABA" w:rsidRPr="001A4B47" w:rsidRDefault="00F67ABA" w:rsidP="002E6753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1A4B47">
              <w:rPr>
                <w:rFonts w:cs="Arial"/>
                <w:sz w:val="20"/>
                <w:szCs w:val="20"/>
              </w:rPr>
              <w:t>- Objetos relacionados con la comunicación.</w:t>
            </w: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EE1C50" w:rsidRDefault="00F67ABA" w:rsidP="00EE1C50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F67ABA" w:rsidRPr="00EE1C50" w:rsidRDefault="00EE1C50" w:rsidP="00EE1C50">
            <w:pPr>
              <w:spacing w:line="240" w:lineRule="auto"/>
              <w:jc w:val="left"/>
              <w:rPr>
                <w:rStyle w:val="PiedepginaCar"/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Asocia los números del 1 al 9 con su cantidad y grafía.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Usa números ordinales del 1º al 4º. 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Resuelve sumas sencillas.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>Identifica cuerpos geométricos: el cubo.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>Realiza series de tres elementos.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>Utiliza la serie numérica para contar.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Ordena correctamente una secuencia temporal.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Usa el cuantificador: uno menos.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Se inicia en la resta.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>. Diferencia las nociones: abierto/cerrado.</w:t>
            </w:r>
          </w:p>
          <w:p w:rsidR="00F67ABA" w:rsidRPr="001A4B47" w:rsidRDefault="00EE1C50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1A4B47">
              <w:rPr>
                <w:rFonts w:ascii="Calibri" w:hAnsi="Calibri" w:cs="Arial"/>
                <w:sz w:val="20"/>
                <w:szCs w:val="20"/>
              </w:rPr>
              <w:t>Interior</w:t>
            </w:r>
            <w:r>
              <w:rPr>
                <w:rFonts w:ascii="Calibri" w:hAnsi="Calibri" w:cs="Arial"/>
                <w:sz w:val="20"/>
                <w:szCs w:val="20"/>
              </w:rPr>
              <w:t>iza las nociones espaciales: d</w:t>
            </w:r>
            <w:r w:rsidR="00F67ABA" w:rsidRPr="001A4B47">
              <w:rPr>
                <w:rFonts w:ascii="Calibri" w:hAnsi="Calibri" w:cs="Arial"/>
                <w:sz w:val="20"/>
                <w:szCs w:val="20"/>
              </w:rPr>
              <w:t>e</w:t>
            </w:r>
            <w:r>
              <w:rPr>
                <w:rFonts w:ascii="Calibri" w:hAnsi="Calibri" w:cs="Arial"/>
                <w:sz w:val="20"/>
                <w:szCs w:val="20"/>
              </w:rPr>
              <w:t>re</w:t>
            </w:r>
            <w:r w:rsidR="00F67ABA" w:rsidRPr="001A4B47">
              <w:rPr>
                <w:rFonts w:ascii="Calibri" w:hAnsi="Calibri" w:cs="Arial"/>
                <w:sz w:val="20"/>
                <w:szCs w:val="20"/>
              </w:rPr>
              <w:t>cha/izquierda.</w:t>
            </w:r>
          </w:p>
          <w:p w:rsidR="00F67ABA" w:rsidRDefault="00EE1C50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1A4B47">
              <w:rPr>
                <w:rFonts w:ascii="Calibri" w:hAnsi="Calibri" w:cs="Arial"/>
                <w:sz w:val="20"/>
                <w:szCs w:val="20"/>
              </w:rPr>
              <w:t xml:space="preserve"> Conoce los las funciones y usos de los objetos a través de la exploración.</w:t>
            </w:r>
          </w:p>
          <w:p w:rsidR="00AE3215" w:rsidRPr="00B7757F" w:rsidRDefault="00AE3215" w:rsidP="00AE3215">
            <w:pPr>
              <w:pStyle w:val="NoSpacing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AE3215">
              <w:rPr>
                <w:rFonts w:cs="Arial"/>
                <w:sz w:val="20"/>
                <w:szCs w:val="20"/>
              </w:rPr>
              <w:t>Realiza líneas abiertas y cerradas</w:t>
            </w:r>
          </w:p>
          <w:p w:rsidR="00AE3215" w:rsidRPr="001A4B47" w:rsidRDefault="00AE3215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F67ABA" w:rsidRPr="001A4B47" w:rsidRDefault="00EE1C50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1A4B47">
              <w:rPr>
                <w:rFonts w:ascii="Calibri" w:hAnsi="Calibri" w:cs="Arial"/>
                <w:sz w:val="20"/>
                <w:szCs w:val="20"/>
              </w:rPr>
              <w:t xml:space="preserve"> Reconoce la importancia del reciclado.</w:t>
            </w: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1A4B47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B4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Tiene conciencia del valor de los números en la vida cotidiana.</w:t>
            </w:r>
          </w:p>
          <w:p w:rsidR="00F67ABA" w:rsidRPr="001A4B47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Comprende y acepta reglas.</w:t>
            </w:r>
          </w:p>
          <w:p w:rsidR="00F67ABA" w:rsidRPr="001A4B47" w:rsidRDefault="00EE1C50" w:rsidP="002E6753">
            <w:pPr>
              <w:pStyle w:val="Sinespaciado"/>
              <w:rPr>
                <w:rFonts w:cs="Calibr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1A4B47">
              <w:rPr>
                <w:rFonts w:cs="Arial"/>
                <w:sz w:val="20"/>
                <w:szCs w:val="20"/>
              </w:rPr>
              <w:t xml:space="preserve"> Identifi</w:t>
            </w:r>
            <w:r w:rsidR="00F67ABA" w:rsidRPr="001A4B47">
              <w:rPr>
                <w:rFonts w:cs="Calibri"/>
                <w:sz w:val="20"/>
                <w:szCs w:val="20"/>
              </w:rPr>
              <w:t>ca profesiones relacionadas con la comunicación.</w:t>
            </w:r>
          </w:p>
          <w:p w:rsidR="00EE1C50" w:rsidRDefault="00EE1C50" w:rsidP="002E6753">
            <w:pPr>
              <w:pStyle w:val="Sinespaciad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="00F67ABA" w:rsidRPr="001A4B47">
              <w:rPr>
                <w:rFonts w:cs="Calibri"/>
                <w:sz w:val="20"/>
                <w:szCs w:val="20"/>
              </w:rPr>
              <w:t xml:space="preserve"> Discrimina medios de comunicación antiguos y actuales.</w:t>
            </w:r>
          </w:p>
          <w:p w:rsidR="00F67ABA" w:rsidRPr="001A4B47" w:rsidRDefault="00EE1C50" w:rsidP="002E6753">
            <w:pPr>
              <w:pStyle w:val="Sinespaciad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  <w:r w:rsidR="00F67ABA" w:rsidRPr="001A4B47">
              <w:rPr>
                <w:rFonts w:cs="Calibri"/>
                <w:sz w:val="20"/>
                <w:szCs w:val="20"/>
              </w:rPr>
              <w:t xml:space="preserve"> Distingue medios de comunicación orales y escritos.</w:t>
            </w:r>
          </w:p>
          <w:p w:rsidR="00F67ABA" w:rsidRPr="001A4B47" w:rsidRDefault="00EE1C50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="00F67ABA" w:rsidRPr="001A4B47">
              <w:rPr>
                <w:rFonts w:ascii="Calibri" w:hAnsi="Calibri" w:cs="Calibri"/>
                <w:sz w:val="20"/>
                <w:szCs w:val="20"/>
              </w:rPr>
              <w:t xml:space="preserve"> Conoce algunos objetos relacionados con la comunicación.</w:t>
            </w:r>
          </w:p>
        </w:tc>
      </w:tr>
    </w:tbl>
    <w:p w:rsidR="007A6C23" w:rsidRDefault="007A6C23" w:rsidP="007A6C2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4A744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LENGUAJES: COMUNICACIÓN Y REPRESENTACIÓN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E309BA"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F67ABA" w:rsidRPr="005455E0" w:rsidTr="00E309BA">
        <w:tc>
          <w:tcPr>
            <w:tcW w:w="4383" w:type="dxa"/>
          </w:tcPr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Escribir los números del 1 al 9, y al revés.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Utilizar adecuadamente las normas del intercambio lingüístico.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Utilizar la biblioteca del aula.</w:t>
            </w:r>
          </w:p>
          <w:p w:rsidR="00F67ABA" w:rsidRPr="002F24EF" w:rsidRDefault="00F67ABA" w:rsidP="002E6753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Controlar el trazo oblicuo.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Usar la lengua oral y escrita como medio de comunicación.</w:t>
            </w:r>
          </w:p>
          <w:p w:rsidR="00F67ABA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Describir una noticia o acontecimiento importante.</w:t>
            </w:r>
          </w:p>
          <w:p w:rsidR="00F67ABA" w:rsidRPr="00C93CE0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Conocer las letras  “r”, “rr” y “f” y realizar su grafía</w:t>
            </w:r>
          </w:p>
          <w:p w:rsidR="00F67ABA" w:rsidRPr="00681BDF" w:rsidRDefault="00F67ABA" w:rsidP="002E6753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Participar en el uso de los medios audiovisuales del aula: CD, DVD.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Interpretar mensajes de producciones audiovisuales.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Iniciarse en el manejo de internet.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Realizar dibujos con diferentes materiales y técnicas plásticas.</w:t>
            </w:r>
          </w:p>
          <w:p w:rsidR="00F67ABA" w:rsidRPr="00B35284" w:rsidRDefault="00F67ABA" w:rsidP="002E6753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Mostrar creatividad en las obras artísticas.</w:t>
            </w:r>
          </w:p>
          <w:p w:rsidR="00F67ABA" w:rsidRDefault="00F67ABA" w:rsidP="002E6753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Utilizar material reciclado para realizar actividades plásticas.</w:t>
            </w:r>
          </w:p>
          <w:p w:rsidR="00F67ABA" w:rsidRDefault="00F67ABA" w:rsidP="002E6753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 Observary describir</w:t>
            </w:r>
            <w:r w:rsidRPr="00A11261">
              <w:rPr>
                <w:sz w:val="20"/>
                <w:szCs w:val="20"/>
              </w:rPr>
              <w:t xml:space="preserve">la obra </w:t>
            </w:r>
            <w:r w:rsidR="00370DD7">
              <w:rPr>
                <w:sz w:val="20"/>
                <w:szCs w:val="20"/>
              </w:rPr>
              <w:t xml:space="preserve">de </w:t>
            </w:r>
            <w:r w:rsidR="00211A90">
              <w:rPr>
                <w:sz w:val="20"/>
                <w:szCs w:val="20"/>
              </w:rPr>
              <w:t>Goya</w:t>
            </w:r>
          </w:p>
          <w:p w:rsidR="00F67ABA" w:rsidRPr="004718BA" w:rsidRDefault="00F67ABA" w:rsidP="002E6753">
            <w:pPr>
              <w:pStyle w:val="Prrafodelista"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 w:rsidRPr="004718BA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F67ABA" w:rsidRPr="00B35284" w:rsidRDefault="00F67ABA" w:rsidP="002E6753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B35284">
              <w:rPr>
                <w:rFonts w:ascii="Calibri" w:hAnsi="Calibri"/>
                <w:sz w:val="20"/>
                <w:szCs w:val="20"/>
              </w:rPr>
              <w:t>- Sentir interés por obras musicales y autores del repertorio clásico.</w:t>
            </w:r>
          </w:p>
          <w:p w:rsidR="00F67ABA" w:rsidRPr="00B35284" w:rsidRDefault="00F67ABA" w:rsidP="002E6753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 w:rsidRPr="00B35284">
              <w:rPr>
                <w:rFonts w:ascii="Calibri" w:hAnsi="Calibri"/>
                <w:sz w:val="20"/>
                <w:szCs w:val="20"/>
              </w:rPr>
              <w:t>- Interiorizar el ritmo musical.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Explorar las posibilidades expresivas del gesto, los movimientos y la voz.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Escritura de los números del 1 al 9, y al revés.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Normas del intercambio lingüístico.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La biblioteca del aula.</w:t>
            </w:r>
          </w:p>
          <w:p w:rsidR="00F67ABA" w:rsidRPr="002F24EF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Trazos oblicuos.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Lengua oral y escrita como medio de comunicación.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sz w:val="20"/>
                <w:szCs w:val="20"/>
              </w:rPr>
              <w:t>- La descripción.</w:t>
            </w:r>
          </w:p>
          <w:p w:rsidR="00F67ABA" w:rsidRDefault="00F67ABA" w:rsidP="002E6753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Letras “r”, “rr” y “f”.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Medios audiovisuales: CD, DVD.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Interpretación de los mensajes de  producciones audiovisuales.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Internet.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Dibujos con diferentes materiales y técnicas plásticas.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 w:rsidRPr="00B35284">
              <w:rPr>
                <w:rFonts w:cs="Arial"/>
                <w:sz w:val="20"/>
                <w:szCs w:val="20"/>
              </w:rPr>
              <w:t>- Obras artísticas y creatividad.</w:t>
            </w:r>
          </w:p>
          <w:p w:rsidR="00F67ABA" w:rsidRDefault="00F67ABA" w:rsidP="002E6753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B35284">
              <w:rPr>
                <w:rFonts w:ascii="Calibri" w:hAnsi="Calibri"/>
                <w:sz w:val="20"/>
                <w:szCs w:val="20"/>
              </w:rPr>
              <w:t>- Material reciclado.</w:t>
            </w:r>
          </w:p>
          <w:p w:rsidR="00F67ABA" w:rsidRDefault="00F67ABA" w:rsidP="002E6753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11261">
              <w:rPr>
                <w:sz w:val="20"/>
                <w:szCs w:val="20"/>
              </w:rPr>
              <w:t xml:space="preserve">Observación y descripción de la obra </w:t>
            </w:r>
            <w:r>
              <w:rPr>
                <w:sz w:val="20"/>
                <w:szCs w:val="20"/>
              </w:rPr>
              <w:t xml:space="preserve">de </w:t>
            </w:r>
            <w:r w:rsidR="00211A90">
              <w:rPr>
                <w:sz w:val="20"/>
                <w:szCs w:val="20"/>
              </w:rPr>
              <w:t>Goya</w:t>
            </w:r>
          </w:p>
          <w:p w:rsidR="00F67ABA" w:rsidRPr="00B35284" w:rsidRDefault="00F67ABA" w:rsidP="002E6753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sz w:val="20"/>
                <w:szCs w:val="20"/>
              </w:rPr>
            </w:pPr>
          </w:p>
          <w:p w:rsidR="00F67ABA" w:rsidRPr="004718BA" w:rsidRDefault="00F67ABA" w:rsidP="002E6753">
            <w:pPr>
              <w:pStyle w:val="Prrafodelista"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 w:rsidRPr="004718BA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F67ABA" w:rsidRPr="00B35284" w:rsidRDefault="00F67ABA" w:rsidP="002E6753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B35284">
              <w:rPr>
                <w:rFonts w:ascii="Calibri" w:hAnsi="Calibri"/>
                <w:sz w:val="20"/>
                <w:szCs w:val="20"/>
              </w:rPr>
              <w:t>- Interés por obras y autores clásicos.</w:t>
            </w:r>
          </w:p>
          <w:p w:rsidR="00F67ABA" w:rsidRPr="00B35284" w:rsidRDefault="00F67ABA" w:rsidP="002E6753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B35284">
              <w:rPr>
                <w:rFonts w:ascii="Calibri" w:hAnsi="Calibri"/>
                <w:sz w:val="20"/>
                <w:szCs w:val="20"/>
              </w:rPr>
              <w:t>- El ritmo.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B35284">
              <w:rPr>
                <w:rFonts w:ascii="Calibri" w:hAnsi="Calibri" w:cs="Arial"/>
                <w:sz w:val="20"/>
                <w:szCs w:val="20"/>
              </w:rPr>
              <w:t>Gusto por descubrir las  posibilidades expresivas del gesto, los movimientos y la voz.</w:t>
            </w:r>
          </w:p>
        </w:tc>
        <w:tc>
          <w:tcPr>
            <w:tcW w:w="4383" w:type="dxa"/>
          </w:tcPr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>Escribe los números del 1 al 9, y al revés.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Utiliza adecuadamente las normas del intercambio lingüístico.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>Utiliza la biblioteca del aula.</w:t>
            </w:r>
          </w:p>
          <w:p w:rsidR="00F67ABA" w:rsidRPr="002F24EF" w:rsidRDefault="00EE1C50" w:rsidP="002E6753">
            <w:pPr>
              <w:pStyle w:val="Sinespaciad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>Controla los trazos oblicuos.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Utiliza la lengua oral y escrita como medio de comunicación.</w:t>
            </w:r>
          </w:p>
          <w:p w:rsidR="00F67ABA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Describe una noticia o acontecimiento importante.</w:t>
            </w:r>
          </w:p>
          <w:p w:rsidR="00F67ABA" w:rsidRDefault="00EE1C50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>
              <w:rPr>
                <w:rFonts w:ascii="Calibri" w:hAnsi="Calibri" w:cs="Arial"/>
                <w:sz w:val="20"/>
                <w:szCs w:val="20"/>
              </w:rPr>
              <w:t xml:space="preserve"> Identifica las letras “r”, “rr” y “f”.</w:t>
            </w:r>
          </w:p>
          <w:p w:rsidR="00F67ABA" w:rsidRDefault="00EE1C50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>
              <w:rPr>
                <w:rFonts w:ascii="Calibri" w:hAnsi="Calibri" w:cs="Arial"/>
                <w:sz w:val="20"/>
                <w:szCs w:val="20"/>
              </w:rPr>
              <w:t>Lee los fonemas “r”, “rr” y “f”.</w:t>
            </w:r>
          </w:p>
          <w:p w:rsidR="00F67ABA" w:rsidRPr="00A11261" w:rsidRDefault="00EE1C50" w:rsidP="002E675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>
              <w:rPr>
                <w:rFonts w:ascii="Calibri" w:hAnsi="Calibri" w:cs="Arial"/>
                <w:sz w:val="20"/>
                <w:szCs w:val="20"/>
              </w:rPr>
              <w:t>Realiza la grafía “r”, “rr” y “f”.</w:t>
            </w:r>
          </w:p>
          <w:p w:rsidR="00F67ABA" w:rsidRPr="00B35284" w:rsidRDefault="00F67ABA" w:rsidP="002E6753">
            <w:pPr>
              <w:pStyle w:val="Sinespaciado"/>
              <w:rPr>
                <w:rFonts w:cs="Arial"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Participa en el uso de los medios audiovisuales del aula: CD, DVD.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>Interpreta mensajes de producciones audiovisuales.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Se inicia en el manejo de internet.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Realiza dibujos con diferentes materiales y técnicas plásticas.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>Muestra creatividad en las obras artísticas.</w:t>
            </w:r>
          </w:p>
          <w:p w:rsidR="00F67ABA" w:rsidRPr="00B35284" w:rsidRDefault="00EE1C50" w:rsidP="002E6753">
            <w:pPr>
              <w:pStyle w:val="Sinespaciad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Utiliza material reciclado para realizar actividades plásticas.</w:t>
            </w:r>
          </w:p>
          <w:p w:rsidR="00F67ABA" w:rsidRDefault="00EE1C50" w:rsidP="002E6753">
            <w:pPr>
              <w:pStyle w:val="Prrafodelista"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A11261">
              <w:rPr>
                <w:rFonts w:cs="Arial"/>
                <w:sz w:val="20"/>
                <w:szCs w:val="20"/>
              </w:rPr>
              <w:t xml:space="preserve">Reconoce la obra </w:t>
            </w:r>
            <w:r w:rsidR="00F67ABA">
              <w:rPr>
                <w:rFonts w:cs="Arial"/>
                <w:sz w:val="20"/>
                <w:szCs w:val="20"/>
              </w:rPr>
              <w:t xml:space="preserve">de </w:t>
            </w:r>
            <w:r w:rsidR="00211A90">
              <w:rPr>
                <w:rFonts w:cs="Arial"/>
                <w:sz w:val="20"/>
                <w:szCs w:val="20"/>
              </w:rPr>
              <w:t>Goya.</w:t>
            </w:r>
          </w:p>
          <w:p w:rsidR="00EE1C50" w:rsidRDefault="00F67ABA" w:rsidP="00EE1C50">
            <w:pPr>
              <w:pStyle w:val="Prrafodelista"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 w:rsidRPr="004718BA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F67ABA" w:rsidRPr="00EE1C50" w:rsidRDefault="00EE1C50" w:rsidP="00EE1C50">
            <w:pPr>
              <w:pStyle w:val="Prrafodelista"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F67ABA" w:rsidRPr="00B35284">
              <w:rPr>
                <w:rFonts w:cs="Arial"/>
                <w:sz w:val="20"/>
                <w:szCs w:val="20"/>
              </w:rPr>
              <w:t xml:space="preserve"> Siente interés por obras musicales y autores del repertorio clásico.</w:t>
            </w:r>
          </w:p>
          <w:p w:rsidR="00F67ABA" w:rsidRPr="00B35284" w:rsidRDefault="00EE1C50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B35284">
              <w:rPr>
                <w:rFonts w:ascii="Calibri" w:hAnsi="Calibri" w:cs="Arial"/>
                <w:sz w:val="20"/>
                <w:szCs w:val="20"/>
              </w:rPr>
              <w:t xml:space="preserve"> Interioriza el ritmo musical.</w:t>
            </w:r>
          </w:p>
          <w:p w:rsidR="00F67ABA" w:rsidRPr="00B35284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EE1C50" w:rsidRDefault="00F67ABA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35284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F67ABA" w:rsidRPr="00B35284" w:rsidRDefault="00EE1C50" w:rsidP="002E6753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67ABA" w:rsidRPr="00B35284">
              <w:rPr>
                <w:rFonts w:ascii="Calibri" w:hAnsi="Calibri" w:cs="Arial"/>
                <w:sz w:val="20"/>
                <w:szCs w:val="20"/>
              </w:rPr>
              <w:t xml:space="preserve"> Es capaz de explorar las posibilidades expresivas del gesto, los movimientos, la voz.</w:t>
            </w:r>
          </w:p>
        </w:tc>
      </w:tr>
    </w:tbl>
    <w:p w:rsidR="00921FF9" w:rsidRDefault="00921FF9"/>
    <w:sectPr w:rsidR="00921FF9" w:rsidSect="00F744D5"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276" w:rsidRDefault="00C25276" w:rsidP="00F744D5">
      <w:pPr>
        <w:spacing w:line="240" w:lineRule="auto"/>
      </w:pPr>
      <w:r>
        <w:separator/>
      </w:r>
    </w:p>
  </w:endnote>
  <w:endnote w:type="continuationSeparator" w:id="1">
    <w:p w:rsidR="00C25276" w:rsidRDefault="00C25276" w:rsidP="00F74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276" w:rsidRDefault="00C25276" w:rsidP="00F744D5">
      <w:pPr>
        <w:spacing w:line="240" w:lineRule="auto"/>
      </w:pPr>
      <w:r>
        <w:separator/>
      </w:r>
    </w:p>
  </w:footnote>
  <w:footnote w:type="continuationSeparator" w:id="1">
    <w:p w:rsidR="00C25276" w:rsidRDefault="00C25276" w:rsidP="00F744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A43"/>
    <w:rsid w:val="00052244"/>
    <w:rsid w:val="001651C7"/>
    <w:rsid w:val="00184C3F"/>
    <w:rsid w:val="00211A90"/>
    <w:rsid w:val="0024705C"/>
    <w:rsid w:val="00295A75"/>
    <w:rsid w:val="002F6A93"/>
    <w:rsid w:val="00304350"/>
    <w:rsid w:val="00370DD7"/>
    <w:rsid w:val="004925F5"/>
    <w:rsid w:val="004A7448"/>
    <w:rsid w:val="00652420"/>
    <w:rsid w:val="00661BFB"/>
    <w:rsid w:val="006746C3"/>
    <w:rsid w:val="00692A26"/>
    <w:rsid w:val="007054D2"/>
    <w:rsid w:val="007A6C23"/>
    <w:rsid w:val="007F501A"/>
    <w:rsid w:val="00841EE5"/>
    <w:rsid w:val="008A4508"/>
    <w:rsid w:val="008F53A5"/>
    <w:rsid w:val="00921FF9"/>
    <w:rsid w:val="009548F0"/>
    <w:rsid w:val="00983D27"/>
    <w:rsid w:val="009C3A43"/>
    <w:rsid w:val="00A151CD"/>
    <w:rsid w:val="00AA17A1"/>
    <w:rsid w:val="00AD1A02"/>
    <w:rsid w:val="00AD7317"/>
    <w:rsid w:val="00AE3215"/>
    <w:rsid w:val="00BE12B8"/>
    <w:rsid w:val="00C15180"/>
    <w:rsid w:val="00C17929"/>
    <w:rsid w:val="00C25276"/>
    <w:rsid w:val="00C56A24"/>
    <w:rsid w:val="00C60995"/>
    <w:rsid w:val="00CA6877"/>
    <w:rsid w:val="00CE5CAD"/>
    <w:rsid w:val="00CE609D"/>
    <w:rsid w:val="00D262E8"/>
    <w:rsid w:val="00DD4D16"/>
    <w:rsid w:val="00E309BA"/>
    <w:rsid w:val="00E423B0"/>
    <w:rsid w:val="00E700C1"/>
    <w:rsid w:val="00E86603"/>
    <w:rsid w:val="00ED0891"/>
    <w:rsid w:val="00EE1C50"/>
    <w:rsid w:val="00EF6589"/>
    <w:rsid w:val="00F67ABA"/>
    <w:rsid w:val="00F70D54"/>
    <w:rsid w:val="00F744D5"/>
    <w:rsid w:val="00FB1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4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9C3A4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9C3A43"/>
    <w:pPr>
      <w:widowControl/>
      <w:tabs>
        <w:tab w:val="center" w:pos="4252"/>
        <w:tab w:val="right" w:pos="8504"/>
      </w:tabs>
      <w:adjustRightInd/>
      <w:spacing w:line="240" w:lineRule="auto"/>
      <w:jc w:val="left"/>
      <w:textAlignment w:val="auto"/>
    </w:pPr>
  </w:style>
  <w:style w:type="character" w:customStyle="1" w:styleId="EncabezadoCar">
    <w:name w:val="Encabezado Car"/>
    <w:basedOn w:val="Fuentedeprrafopredeter"/>
    <w:link w:val="Encabezado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rrafodelista2">
    <w:name w:val="Párrafo de lista2"/>
    <w:basedOn w:val="Normal"/>
    <w:rsid w:val="009C3A4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7A6C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rrafodelista1">
    <w:name w:val="Párrafo de lista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basedOn w:val="Normal"/>
    <w:qFormat/>
    <w:rsid w:val="007A6C23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F744D5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F744D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qFormat/>
    <w:rsid w:val="00F67AB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1232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16</cp:revision>
  <cp:lastPrinted>2018-01-16T07:09:00Z</cp:lastPrinted>
  <dcterms:created xsi:type="dcterms:W3CDTF">2017-06-28T10:25:00Z</dcterms:created>
  <dcterms:modified xsi:type="dcterms:W3CDTF">2020-11-19T08:33:00Z</dcterms:modified>
</cp:coreProperties>
</file>