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F36BF" w14:textId="191F9DD0" w:rsidR="00BB2FFC" w:rsidRPr="00A93D49" w:rsidRDefault="00BB2FFC" w:rsidP="00BB2FFC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 xml:space="preserve">ANEXO A LAS PROGRAMACIONES DE </w:t>
      </w:r>
      <w:r>
        <w:rPr>
          <w:b/>
          <w:sz w:val="24"/>
          <w:szCs w:val="24"/>
        </w:rPr>
        <w:t>6</w:t>
      </w:r>
      <w:r w:rsidRPr="00A93D49">
        <w:rPr>
          <w:b/>
          <w:sz w:val="24"/>
          <w:szCs w:val="24"/>
        </w:rPr>
        <w:t>º EP (ÁREAS BILINGÜES)</w:t>
      </w:r>
    </w:p>
    <w:p w14:paraId="01227EFB" w14:textId="6CF5E75D" w:rsidR="00557095" w:rsidRDefault="00557095"/>
    <w:p w14:paraId="30B9BA78" w14:textId="189A1F7E" w:rsidR="00BB2FFC" w:rsidRDefault="00BB2FFC" w:rsidP="00BB2FFC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Según lo recogido en la memoria del curso 2019-2020 todos los contenidos de 6º EP fueron impartidos y trabajados con los alumnos durante el pasado curso escolar. Por ello, no es necesario añadir ningún contenido del curso pasado en la presente programación de las áreas de inglés, social </w:t>
      </w:r>
      <w:proofErr w:type="spellStart"/>
      <w:r>
        <w:t>science</w:t>
      </w:r>
      <w:proofErr w:type="spellEnd"/>
      <w:r>
        <w:t xml:space="preserve"> y natural </w:t>
      </w:r>
      <w:proofErr w:type="spellStart"/>
      <w:r>
        <w:t>science</w:t>
      </w:r>
      <w:proofErr w:type="spellEnd"/>
      <w:r>
        <w:t xml:space="preserve">. </w:t>
      </w:r>
    </w:p>
    <w:p w14:paraId="6BB6D5C6" w14:textId="77C09246" w:rsidR="00BB2FFC" w:rsidRDefault="00BB2FFC" w:rsidP="00BB2FFC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En caso de haber un nuevo confinamiento debido al COVID-19 la metodología de trabajo a distancia se basará en la realización de </w:t>
      </w:r>
      <w:r w:rsidR="00715645">
        <w:t>videoconferencias</w:t>
      </w:r>
      <w:r>
        <w:t xml:space="preserve"> con los alumnos en cada una de las áreas, comunicación con los alumnos mediante correo institucional y se utilizará el muro de Padlet ya creado para enviar tareas y materiales a los alumnos. Se hará un seguimiento diario de la realización de dichas tareas y deberes de los alumnos vía email.</w:t>
      </w:r>
    </w:p>
    <w:p w14:paraId="48D3539B" w14:textId="52089590" w:rsidR="00715645" w:rsidRDefault="00715645" w:rsidP="00715645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En caso de confinamiento se evaluará la asignatura teniendo en cuenta la participación en las videoconferencias, la entrega de trabajos en plazo, la realización de deberes y exámenes online. </w:t>
      </w:r>
    </w:p>
    <w:p w14:paraId="2E5E9DFD" w14:textId="3F461B13" w:rsidR="00715645" w:rsidRDefault="00715645" w:rsidP="00715645">
      <w:pPr>
        <w:pStyle w:val="Prrafodelista"/>
        <w:spacing w:line="360" w:lineRule="auto"/>
        <w:jc w:val="both"/>
      </w:pPr>
      <w:r>
        <w:t xml:space="preserve">La no participación en las videoconferencias de forma sistemática, la no entrega de tareas y deberes repercutirá de forma negativa en la evaluación del alumno/a pudiendo suponer la no superación de la asignatura. </w:t>
      </w:r>
    </w:p>
    <w:p w14:paraId="03C94B8D" w14:textId="77777777" w:rsidR="00BB2FFC" w:rsidRDefault="00BB2FFC" w:rsidP="00BB2FFC">
      <w:pPr>
        <w:spacing w:line="360" w:lineRule="auto"/>
        <w:jc w:val="both"/>
      </w:pPr>
    </w:p>
    <w:p w14:paraId="4B90EAE6" w14:textId="77777777" w:rsidR="00BB2FFC" w:rsidRDefault="00BB2FFC" w:rsidP="00BB2FFC">
      <w:pPr>
        <w:spacing w:line="360" w:lineRule="auto"/>
        <w:jc w:val="both"/>
      </w:pPr>
    </w:p>
    <w:sectPr w:rsidR="00BB2FFC" w:rsidSect="00BB0A3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630748"/>
    <w:multiLevelType w:val="hybridMultilevel"/>
    <w:tmpl w:val="23C218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92"/>
    <w:rsid w:val="001C228E"/>
    <w:rsid w:val="00557095"/>
    <w:rsid w:val="005F4B8E"/>
    <w:rsid w:val="006D5092"/>
    <w:rsid w:val="00715645"/>
    <w:rsid w:val="00BB0A34"/>
    <w:rsid w:val="00B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0265"/>
  <w15:chartTrackingRefBased/>
  <w15:docId w15:val="{D23C3763-EFFD-494B-8A70-9284558A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FF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2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 </cp:lastModifiedBy>
  <cp:revision>2</cp:revision>
  <dcterms:created xsi:type="dcterms:W3CDTF">2020-11-22T19:41:00Z</dcterms:created>
  <dcterms:modified xsi:type="dcterms:W3CDTF">2020-11-22T19:41:00Z</dcterms:modified>
</cp:coreProperties>
</file>