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61" w:rsidRPr="00A93D49" w:rsidRDefault="00606F0F" w:rsidP="00606F0F">
      <w:pPr>
        <w:jc w:val="center"/>
        <w:rPr>
          <w:b/>
          <w:sz w:val="24"/>
          <w:szCs w:val="24"/>
        </w:rPr>
      </w:pPr>
      <w:r w:rsidRPr="00A93D49">
        <w:rPr>
          <w:b/>
          <w:sz w:val="24"/>
          <w:szCs w:val="24"/>
        </w:rPr>
        <w:t>ANEXO A LAS PROGRAMACIONES DE 3º EP (ÁREAS BILINGÜES)</w:t>
      </w:r>
    </w:p>
    <w:p w:rsidR="0084593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 xml:space="preserve">Contenidos no trabajados en el tercer trimestre del curso anterior (2º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60"/>
        <w:gridCol w:w="3588"/>
        <w:gridCol w:w="1346"/>
      </w:tblGrid>
      <w:tr w:rsidR="00CF4E9F" w:rsidRPr="00A93D49" w:rsidTr="007C165C">
        <w:tc>
          <w:tcPr>
            <w:tcW w:w="8644" w:type="dxa"/>
            <w:gridSpan w:val="3"/>
            <w:shd w:val="clear" w:color="auto" w:fill="000000" w:themeFill="text1"/>
          </w:tcPr>
          <w:p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NATURAL SCIENCE</w:t>
            </w:r>
          </w:p>
        </w:tc>
      </w:tr>
      <w:tr w:rsidR="00CF4E9F" w:rsidRPr="00A93D49" w:rsidTr="007C165C">
        <w:tc>
          <w:tcPr>
            <w:tcW w:w="3652" w:type="dxa"/>
            <w:shd w:val="clear" w:color="auto" w:fill="BFBFBF" w:themeFill="background1" w:themeFillShade="BF"/>
          </w:tcPr>
          <w:p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CONTENIDO DE 2ºEP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 DIDÁCTICA DE 3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:rsidR="00CF4E9F" w:rsidRPr="00A93D49" w:rsidRDefault="00CF4E9F" w:rsidP="007C165C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CF4E9F" w:rsidRPr="00A93D49" w:rsidTr="007C165C">
        <w:tc>
          <w:tcPr>
            <w:tcW w:w="3652" w:type="dxa"/>
          </w:tcPr>
          <w:p w:rsidR="00CF4E9F" w:rsidRPr="00A93D49" w:rsidRDefault="00D368E5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Distintos tipos de materiales y sus propiedades.</w:t>
            </w:r>
          </w:p>
        </w:tc>
        <w:tc>
          <w:tcPr>
            <w:tcW w:w="3686" w:type="dxa"/>
          </w:tcPr>
          <w:p w:rsidR="00CF4E9F" w:rsidRPr="00A93D49" w:rsidRDefault="00D368E5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 xml:space="preserve">Unidad 5: </w:t>
            </w:r>
            <w:r w:rsidR="001E7BB2" w:rsidRPr="00A93D49">
              <w:rPr>
                <w:sz w:val="24"/>
                <w:szCs w:val="24"/>
              </w:rPr>
              <w:t xml:space="preserve">MATTER AND ENERGY </w:t>
            </w:r>
            <w:r w:rsidRPr="00A93D49">
              <w:rPr>
                <w:sz w:val="24"/>
                <w:szCs w:val="24"/>
              </w:rPr>
              <w:t>(12 de abril – 14 de mayo).</w:t>
            </w:r>
          </w:p>
        </w:tc>
        <w:tc>
          <w:tcPr>
            <w:tcW w:w="1306" w:type="dxa"/>
          </w:tcPr>
          <w:p w:rsidR="00CF4E9F" w:rsidRPr="00A93D49" w:rsidRDefault="00D368E5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3º</w:t>
            </w:r>
          </w:p>
        </w:tc>
      </w:tr>
      <w:tr w:rsidR="00CF4E9F" w:rsidRPr="00A93D49" w:rsidTr="007C165C">
        <w:tc>
          <w:tcPr>
            <w:tcW w:w="3652" w:type="dxa"/>
          </w:tcPr>
          <w:p w:rsidR="00CF4E9F" w:rsidRPr="00A93D49" w:rsidRDefault="00D368E5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Máquinas y herramientas</w:t>
            </w:r>
          </w:p>
          <w:p w:rsidR="00CF4E9F" w:rsidRPr="00A93D49" w:rsidRDefault="00CF4E9F" w:rsidP="007C16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CF4E9F" w:rsidRPr="00A93D49" w:rsidRDefault="00D368E5" w:rsidP="007C165C">
            <w:pPr>
              <w:jc w:val="both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Unidad 6: MACHINES AND INVENTIONS (17 de mayo – 21 de juni</w:t>
            </w:r>
            <w:r w:rsidR="001E7BB2" w:rsidRPr="00A93D49">
              <w:rPr>
                <w:sz w:val="24"/>
                <w:szCs w:val="24"/>
              </w:rPr>
              <w:t>o</w:t>
            </w:r>
            <w:r w:rsidRPr="00A93D49">
              <w:rPr>
                <w:sz w:val="24"/>
                <w:szCs w:val="24"/>
              </w:rPr>
              <w:t>)</w:t>
            </w:r>
            <w:r w:rsidR="001E7BB2" w:rsidRPr="00A93D49">
              <w:rPr>
                <w:sz w:val="24"/>
                <w:szCs w:val="24"/>
              </w:rPr>
              <w:t>.</w:t>
            </w:r>
          </w:p>
        </w:tc>
        <w:tc>
          <w:tcPr>
            <w:tcW w:w="1306" w:type="dxa"/>
          </w:tcPr>
          <w:p w:rsidR="00CF4E9F" w:rsidRPr="00A93D49" w:rsidRDefault="001E7BB2" w:rsidP="007C165C">
            <w:pPr>
              <w:jc w:val="center"/>
              <w:rPr>
                <w:sz w:val="24"/>
                <w:szCs w:val="24"/>
              </w:rPr>
            </w:pPr>
            <w:r w:rsidRPr="00A93D49">
              <w:rPr>
                <w:sz w:val="24"/>
                <w:szCs w:val="24"/>
              </w:rPr>
              <w:t>3º</w:t>
            </w:r>
          </w:p>
        </w:tc>
      </w:tr>
    </w:tbl>
    <w:p w:rsidR="00755684" w:rsidRPr="00A93D49" w:rsidRDefault="00755684" w:rsidP="00A93D49">
      <w:pPr>
        <w:jc w:val="both"/>
        <w:rPr>
          <w:sz w:val="24"/>
          <w:szCs w:val="24"/>
        </w:rPr>
      </w:pPr>
    </w:p>
    <w:sectPr w:rsidR="00755684" w:rsidRPr="00A93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0F"/>
    <w:rsid w:val="001E7BB2"/>
    <w:rsid w:val="002C4311"/>
    <w:rsid w:val="00450400"/>
    <w:rsid w:val="004E66EE"/>
    <w:rsid w:val="00606F0F"/>
    <w:rsid w:val="00755684"/>
    <w:rsid w:val="0084593F"/>
    <w:rsid w:val="00911461"/>
    <w:rsid w:val="00963835"/>
    <w:rsid w:val="00A93D49"/>
    <w:rsid w:val="00B8436C"/>
    <w:rsid w:val="00C42DE3"/>
    <w:rsid w:val="00CF4E9F"/>
    <w:rsid w:val="00D3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D894A"/>
  <w15:docId w15:val="{91EB5A7E-F081-440B-995F-FE582CCB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dcterms:created xsi:type="dcterms:W3CDTF">2020-11-13T12:24:00Z</dcterms:created>
  <dcterms:modified xsi:type="dcterms:W3CDTF">2020-11-26T10:02:00Z</dcterms:modified>
</cp:coreProperties>
</file>