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6B8" w:rsidRDefault="00DA020E" w:rsidP="00FF1889">
      <w:pPr>
        <w:spacing w:after="0"/>
        <w:rPr>
          <w:rFonts w:ascii="Arial" w:hAnsi="Arial" w:cs="Arial"/>
          <w:sz w:val="28"/>
          <w:szCs w:val="28"/>
        </w:rPr>
      </w:pPr>
      <w:r w:rsidRPr="002A44C5">
        <w:rPr>
          <w:rFonts w:ascii="Arial" w:hAnsi="Arial" w:cs="Arial"/>
          <w:sz w:val="28"/>
          <w:szCs w:val="28"/>
        </w:rPr>
        <w:t>PROG</w:t>
      </w:r>
      <w:r w:rsidR="00F3055A">
        <w:rPr>
          <w:rFonts w:ascii="Arial" w:hAnsi="Arial" w:cs="Arial"/>
          <w:sz w:val="28"/>
          <w:szCs w:val="28"/>
        </w:rPr>
        <w:t>RAMACIÓN DID</w:t>
      </w:r>
      <w:r w:rsidR="00EF66B8">
        <w:rPr>
          <w:rFonts w:ascii="Arial" w:hAnsi="Arial" w:cs="Arial"/>
          <w:sz w:val="28"/>
          <w:szCs w:val="28"/>
        </w:rPr>
        <w:t>Á</w:t>
      </w:r>
      <w:r w:rsidR="00F3055A">
        <w:rPr>
          <w:rFonts w:ascii="Arial" w:hAnsi="Arial" w:cs="Arial"/>
          <w:sz w:val="28"/>
          <w:szCs w:val="28"/>
        </w:rPr>
        <w:t>CTICA DE ÁREA</w:t>
      </w:r>
      <w:r w:rsidRPr="002A44C5">
        <w:rPr>
          <w:rFonts w:ascii="Arial" w:hAnsi="Arial" w:cs="Arial"/>
          <w:sz w:val="28"/>
          <w:szCs w:val="28"/>
        </w:rPr>
        <w:t xml:space="preserve"> 2º PRIMARIA</w:t>
      </w:r>
    </w:p>
    <w:p w:rsidR="000B3415" w:rsidRPr="00EF66B8" w:rsidRDefault="00EF66B8" w:rsidP="00FF1889">
      <w:pPr>
        <w:spacing w:after="0"/>
        <w:rPr>
          <w:rFonts w:ascii="Arial" w:hAnsi="Arial" w:cs="Arial"/>
          <w:sz w:val="28"/>
          <w:szCs w:val="28"/>
        </w:rPr>
      </w:pPr>
      <w:r>
        <w:rPr>
          <w:rFonts w:ascii="Arial" w:hAnsi="Arial" w:cs="Arial"/>
          <w:sz w:val="28"/>
          <w:szCs w:val="28"/>
        </w:rPr>
        <w:t>1 OBJETIVOS</w:t>
      </w:r>
    </w:p>
    <w:p w:rsidR="00DA020E" w:rsidRPr="002A44C5" w:rsidRDefault="00DA020E" w:rsidP="00FF1889">
      <w:pPr>
        <w:pStyle w:val="Vieta1"/>
        <w:numPr>
          <w:ilvl w:val="0"/>
          <w:numId w:val="2"/>
        </w:numPr>
        <w:spacing w:after="0"/>
        <w:ind w:left="1080"/>
        <w:jc w:val="left"/>
        <w:rPr>
          <w:rFonts w:ascii="Arial" w:hAnsi="Arial" w:cs="Arial"/>
          <w:sz w:val="22"/>
          <w:szCs w:val="22"/>
        </w:rPr>
      </w:pPr>
      <w:r w:rsidRPr="002A44C5">
        <w:rPr>
          <w:rFonts w:ascii="Arial" w:hAnsi="Arial" w:cs="Arial"/>
          <w:sz w:val="22"/>
          <w:szCs w:val="22"/>
        </w:rPr>
        <w:t>Descubrir,  discriminar e identificar parámetros del sonido del entorno.</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2A44C5">
        <w:rPr>
          <w:rFonts w:ascii="Arial" w:hAnsi="Arial" w:cs="Arial"/>
          <w:sz w:val="22"/>
          <w:szCs w:val="22"/>
        </w:rPr>
        <w:t>Diferenciar pulso</w:t>
      </w:r>
      <w:r w:rsidRPr="000F63E4">
        <w:rPr>
          <w:rFonts w:ascii="Arial" w:hAnsi="Arial" w:cs="Arial"/>
          <w:sz w:val="22"/>
          <w:szCs w:val="22"/>
        </w:rPr>
        <w:t xml:space="preserve"> de ritmo</w:t>
      </w:r>
      <w:r w:rsidR="000B3415">
        <w:rPr>
          <w:rFonts w:ascii="Arial" w:hAnsi="Arial" w:cs="Arial"/>
          <w:sz w:val="22"/>
          <w:szCs w:val="22"/>
        </w:rPr>
        <w:t xml:space="preserve"> en audiciones e interpretaciones</w:t>
      </w:r>
      <w:r w:rsidRPr="000F63E4">
        <w:rPr>
          <w:rFonts w:ascii="Arial" w:hAnsi="Arial" w:cs="Arial"/>
          <w:sz w:val="22"/>
          <w:szCs w:val="22"/>
        </w:rPr>
        <w:t xml:space="preserve">. </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 xml:space="preserve">Reconocer y trabajar con formas musicales: eco, </w:t>
      </w:r>
      <w:proofErr w:type="spellStart"/>
      <w:r w:rsidRPr="000F63E4">
        <w:rPr>
          <w:rFonts w:ascii="Arial" w:hAnsi="Arial" w:cs="Arial"/>
          <w:sz w:val="22"/>
          <w:szCs w:val="22"/>
        </w:rPr>
        <w:t>ostinato</w:t>
      </w:r>
      <w:proofErr w:type="spellEnd"/>
      <w:r w:rsidRPr="000F63E4">
        <w:rPr>
          <w:rFonts w:ascii="Arial" w:hAnsi="Arial" w:cs="Arial"/>
          <w:sz w:val="22"/>
          <w:szCs w:val="22"/>
        </w:rPr>
        <w:t>, rondó y forma lied.</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Explorar y practicar habilidades de educación vocal.</w:t>
      </w:r>
      <w:r w:rsidR="007E5035">
        <w:rPr>
          <w:rFonts w:ascii="Arial" w:hAnsi="Arial" w:cs="Arial"/>
          <w:sz w:val="22"/>
          <w:szCs w:val="22"/>
        </w:rPr>
        <w:t>(NO por COVID)</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Participar en el canto en grupo al unísono con afinación, sentido del pulso y del ritmo.</w:t>
      </w:r>
      <w:r w:rsidR="007E5035" w:rsidRPr="007E5035">
        <w:rPr>
          <w:rFonts w:ascii="Arial" w:hAnsi="Arial" w:cs="Arial"/>
          <w:sz w:val="22"/>
          <w:szCs w:val="22"/>
        </w:rPr>
        <w:t xml:space="preserve"> </w:t>
      </w:r>
      <w:r w:rsidR="007E5035">
        <w:rPr>
          <w:rFonts w:ascii="Arial" w:hAnsi="Arial" w:cs="Arial"/>
          <w:sz w:val="22"/>
          <w:szCs w:val="22"/>
        </w:rPr>
        <w:t>(NO por COVID)</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Diferenciar auditivamente, en la práctica instrumental y en el movimiento acentos binarios y ternarios.</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 xml:space="preserve">Interpretar partituras de grafía no convencional y </w:t>
      </w:r>
      <w:proofErr w:type="gramStart"/>
      <w:r w:rsidRPr="000F63E4">
        <w:rPr>
          <w:rFonts w:ascii="Arial" w:hAnsi="Arial" w:cs="Arial"/>
          <w:sz w:val="22"/>
          <w:szCs w:val="22"/>
        </w:rPr>
        <w:t>convencional</w:t>
      </w:r>
      <w:r w:rsidR="000B3415">
        <w:rPr>
          <w:rFonts w:ascii="Arial" w:hAnsi="Arial" w:cs="Arial"/>
          <w:sz w:val="22"/>
          <w:szCs w:val="22"/>
        </w:rPr>
        <w:t>(</w:t>
      </w:r>
      <w:proofErr w:type="gramEnd"/>
      <w:r w:rsidR="000B3415">
        <w:rPr>
          <w:rFonts w:ascii="Arial" w:hAnsi="Arial" w:cs="Arial"/>
          <w:sz w:val="22"/>
          <w:szCs w:val="22"/>
        </w:rPr>
        <w:t>atendiendo a su nivel)</w:t>
      </w:r>
      <w:r w:rsidRPr="000F63E4">
        <w:rPr>
          <w:rFonts w:ascii="Arial" w:hAnsi="Arial" w:cs="Arial"/>
          <w:sz w:val="22"/>
          <w:szCs w:val="22"/>
        </w:rPr>
        <w:t>.</w:t>
      </w:r>
    </w:p>
    <w:p w:rsidR="000B3415"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Utilizar y valorar las propiedades sonoras del propio cuerpo</w:t>
      </w:r>
      <w:r w:rsidR="009913E4">
        <w:rPr>
          <w:rFonts w:ascii="Arial" w:hAnsi="Arial" w:cs="Arial"/>
          <w:sz w:val="22"/>
          <w:szCs w:val="22"/>
        </w:rPr>
        <w:t xml:space="preserve"> con percusión corporal</w:t>
      </w:r>
      <w:r w:rsidR="000B3415">
        <w:rPr>
          <w:rFonts w:ascii="Arial" w:hAnsi="Arial" w:cs="Arial"/>
          <w:sz w:val="22"/>
          <w:szCs w:val="22"/>
        </w:rPr>
        <w:t xml:space="preserve">. </w:t>
      </w:r>
    </w:p>
    <w:p w:rsidR="000B3415" w:rsidRPr="000B3415" w:rsidRDefault="000B3415" w:rsidP="00FF1889">
      <w:pPr>
        <w:pStyle w:val="Vieta1"/>
        <w:numPr>
          <w:ilvl w:val="0"/>
          <w:numId w:val="2"/>
        </w:numPr>
        <w:spacing w:after="0"/>
        <w:ind w:left="1080"/>
        <w:jc w:val="left"/>
        <w:rPr>
          <w:rFonts w:ascii="Arial" w:hAnsi="Arial" w:cs="Arial"/>
          <w:sz w:val="22"/>
          <w:szCs w:val="22"/>
        </w:rPr>
      </w:pPr>
      <w:r w:rsidRPr="000B3415">
        <w:rPr>
          <w:rFonts w:ascii="Arial" w:hAnsi="Arial" w:cs="Arial"/>
          <w:sz w:val="22"/>
          <w:szCs w:val="22"/>
        </w:rPr>
        <w:t>Explorar y experimentar las posibilidades de movimiento del propio cuerpo.</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Experimentar</w:t>
      </w:r>
      <w:r w:rsidR="009913E4">
        <w:rPr>
          <w:rFonts w:ascii="Arial" w:hAnsi="Arial" w:cs="Arial"/>
          <w:sz w:val="22"/>
          <w:szCs w:val="22"/>
        </w:rPr>
        <w:t xml:space="preserve"> cualidades del sonido y ritmos con instrumentos de pequeña percusión y acompañar canciones con los mismos.</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 xml:space="preserve">Inventar </w:t>
      </w:r>
      <w:r w:rsidR="009913E4">
        <w:rPr>
          <w:rFonts w:ascii="Arial" w:hAnsi="Arial" w:cs="Arial"/>
          <w:sz w:val="22"/>
          <w:szCs w:val="22"/>
        </w:rPr>
        <w:t xml:space="preserve">ritmos, prosodias </w:t>
      </w:r>
      <w:r w:rsidRPr="000F63E4">
        <w:rPr>
          <w:rFonts w:ascii="Arial" w:hAnsi="Arial" w:cs="Arial"/>
          <w:sz w:val="22"/>
          <w:szCs w:val="22"/>
        </w:rPr>
        <w:t>a partir de la improvisación verbal.</w:t>
      </w:r>
    </w:p>
    <w:p w:rsidR="000B3415"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Clasificar los instrumentos de pequeña pe</w:t>
      </w:r>
      <w:r w:rsidR="000B3415">
        <w:rPr>
          <w:rFonts w:ascii="Arial" w:hAnsi="Arial" w:cs="Arial"/>
          <w:sz w:val="22"/>
          <w:szCs w:val="22"/>
        </w:rPr>
        <w:t>rcusión: madera, metal y parche</w:t>
      </w:r>
    </w:p>
    <w:p w:rsidR="000B3415" w:rsidRPr="000B3415" w:rsidRDefault="000B3415" w:rsidP="00FF1889">
      <w:pPr>
        <w:pStyle w:val="Vieta1"/>
        <w:numPr>
          <w:ilvl w:val="0"/>
          <w:numId w:val="2"/>
        </w:numPr>
        <w:spacing w:after="0"/>
        <w:ind w:left="1080"/>
        <w:jc w:val="left"/>
        <w:rPr>
          <w:rFonts w:ascii="Arial" w:hAnsi="Arial" w:cs="Arial"/>
          <w:sz w:val="22"/>
          <w:szCs w:val="22"/>
        </w:rPr>
      </w:pPr>
      <w:r w:rsidRPr="000B3415">
        <w:rPr>
          <w:rFonts w:ascii="Arial" w:hAnsi="Arial" w:cs="Arial"/>
          <w:sz w:val="22"/>
          <w:szCs w:val="22"/>
        </w:rPr>
        <w:t>Explorar, descubrir, reconocer e imitar melodías en las láminas.</w:t>
      </w:r>
      <w:r w:rsidR="007E5035" w:rsidRPr="007E5035">
        <w:rPr>
          <w:rFonts w:ascii="Arial" w:hAnsi="Arial" w:cs="Arial"/>
          <w:sz w:val="22"/>
          <w:szCs w:val="22"/>
        </w:rPr>
        <w:t xml:space="preserve"> </w:t>
      </w:r>
      <w:r w:rsidR="007E5035" w:rsidRPr="000F63E4">
        <w:rPr>
          <w:rFonts w:ascii="Arial" w:hAnsi="Arial" w:cs="Arial"/>
          <w:sz w:val="22"/>
          <w:szCs w:val="22"/>
        </w:rPr>
        <w:t>.</w:t>
      </w:r>
      <w:r w:rsidR="007E5035">
        <w:rPr>
          <w:rFonts w:ascii="Arial" w:hAnsi="Arial" w:cs="Arial"/>
          <w:sz w:val="22"/>
          <w:szCs w:val="22"/>
        </w:rPr>
        <w:t>(NO por COVID)</w:t>
      </w:r>
    </w:p>
    <w:p w:rsidR="000B3415" w:rsidRPr="000B3415" w:rsidRDefault="000B3415" w:rsidP="00FF1889">
      <w:pPr>
        <w:pStyle w:val="Vieta1"/>
        <w:numPr>
          <w:ilvl w:val="0"/>
          <w:numId w:val="2"/>
        </w:numPr>
        <w:spacing w:after="0"/>
        <w:ind w:left="1080"/>
        <w:jc w:val="left"/>
        <w:rPr>
          <w:rFonts w:ascii="Arial" w:hAnsi="Arial" w:cs="Arial"/>
          <w:sz w:val="22"/>
          <w:szCs w:val="22"/>
        </w:rPr>
      </w:pPr>
      <w:r w:rsidRPr="000B3415">
        <w:rPr>
          <w:rFonts w:ascii="Arial" w:hAnsi="Arial" w:cs="Arial"/>
          <w:sz w:val="22"/>
          <w:szCs w:val="22"/>
        </w:rPr>
        <w:t xml:space="preserve">Discriminar los contrastes agudo-grave, corto-largo, rápido-lento, fuerte-débil. </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Cuidar el material del aula.</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 xml:space="preserve">Practicar las posibilidades sonoras de los instrumentos. </w:t>
      </w:r>
    </w:p>
    <w:p w:rsidR="009913E4" w:rsidRPr="009913E4" w:rsidRDefault="009913E4"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Participar en el canto en grupo al unísono con afinación, sentido del pulso y del ritmo.</w:t>
      </w:r>
      <w:r w:rsidR="007E5035" w:rsidRPr="007E5035">
        <w:rPr>
          <w:rFonts w:ascii="Arial" w:hAnsi="Arial" w:cs="Arial"/>
          <w:sz w:val="22"/>
          <w:szCs w:val="22"/>
        </w:rPr>
        <w:t xml:space="preserve"> </w:t>
      </w:r>
      <w:r w:rsidR="007E5035" w:rsidRPr="000F63E4">
        <w:rPr>
          <w:rFonts w:ascii="Arial" w:hAnsi="Arial" w:cs="Arial"/>
          <w:sz w:val="22"/>
          <w:szCs w:val="22"/>
        </w:rPr>
        <w:t>.</w:t>
      </w:r>
      <w:r w:rsidR="007E5035">
        <w:rPr>
          <w:rFonts w:ascii="Arial" w:hAnsi="Arial" w:cs="Arial"/>
          <w:sz w:val="22"/>
          <w:szCs w:val="22"/>
        </w:rPr>
        <w:t>(NO por COVID)</w:t>
      </w:r>
    </w:p>
    <w:p w:rsidR="00DA020E" w:rsidRPr="00991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Explorar y practicar habilidades de educación vocal.</w:t>
      </w:r>
      <w:r w:rsidR="007E5035" w:rsidRPr="007E5035">
        <w:rPr>
          <w:rFonts w:ascii="Arial" w:hAnsi="Arial" w:cs="Arial"/>
          <w:sz w:val="22"/>
          <w:szCs w:val="22"/>
        </w:rPr>
        <w:t xml:space="preserve"> </w:t>
      </w:r>
      <w:r w:rsidR="007E5035" w:rsidRPr="000F63E4">
        <w:rPr>
          <w:rFonts w:ascii="Arial" w:hAnsi="Arial" w:cs="Arial"/>
          <w:sz w:val="22"/>
          <w:szCs w:val="22"/>
        </w:rPr>
        <w:t>.</w:t>
      </w:r>
      <w:r w:rsidR="007E5035">
        <w:rPr>
          <w:rFonts w:ascii="Arial" w:hAnsi="Arial" w:cs="Arial"/>
          <w:sz w:val="22"/>
          <w:szCs w:val="22"/>
        </w:rPr>
        <w:t>(NO por COVID)</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Reconocer y entonar los sonidos sol- mi</w:t>
      </w:r>
      <w:r w:rsidR="000B3415">
        <w:rPr>
          <w:rFonts w:ascii="Arial" w:hAnsi="Arial" w:cs="Arial"/>
          <w:sz w:val="22"/>
          <w:szCs w:val="22"/>
        </w:rPr>
        <w:t>-do</w:t>
      </w:r>
      <w:r w:rsidRPr="000F63E4">
        <w:rPr>
          <w:rFonts w:ascii="Arial" w:hAnsi="Arial" w:cs="Arial"/>
          <w:sz w:val="22"/>
          <w:szCs w:val="22"/>
        </w:rPr>
        <w:t>.</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 xml:space="preserve">Expresar gestualmente aspectos musicales de la audición. </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Ajustar movimiento corporal al espacio y a los aspect</w:t>
      </w:r>
      <w:r w:rsidR="00870E70">
        <w:rPr>
          <w:rFonts w:ascii="Arial" w:hAnsi="Arial" w:cs="Arial"/>
          <w:sz w:val="22"/>
          <w:szCs w:val="22"/>
        </w:rPr>
        <w:t xml:space="preserve">os musicales, de forma </w:t>
      </w:r>
      <w:r w:rsidRPr="000F63E4">
        <w:rPr>
          <w:rFonts w:ascii="Arial" w:hAnsi="Arial" w:cs="Arial"/>
          <w:sz w:val="22"/>
          <w:szCs w:val="22"/>
        </w:rPr>
        <w:t>individual y por parejas.</w:t>
      </w:r>
      <w:r w:rsidR="007E5035" w:rsidRPr="007E5035">
        <w:rPr>
          <w:rFonts w:ascii="Arial" w:hAnsi="Arial" w:cs="Arial"/>
          <w:sz w:val="22"/>
          <w:szCs w:val="22"/>
        </w:rPr>
        <w:t xml:space="preserve"> </w:t>
      </w:r>
      <w:r w:rsidR="007E5035" w:rsidRPr="000F63E4">
        <w:rPr>
          <w:rFonts w:ascii="Arial" w:hAnsi="Arial" w:cs="Arial"/>
          <w:sz w:val="22"/>
          <w:szCs w:val="22"/>
        </w:rPr>
        <w:t>.</w:t>
      </w:r>
      <w:r w:rsidR="007E5035">
        <w:rPr>
          <w:rFonts w:ascii="Arial" w:hAnsi="Arial" w:cs="Arial"/>
          <w:sz w:val="22"/>
          <w:szCs w:val="22"/>
        </w:rPr>
        <w:t>(NO por COVID)</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 xml:space="preserve"> Escuchar e interpretar escalas ascendentes y descendentes.</w:t>
      </w:r>
    </w:p>
    <w:p w:rsidR="00DA020E" w:rsidRPr="000F63E4" w:rsidRDefault="00DA020E" w:rsidP="00FF1889">
      <w:pPr>
        <w:pStyle w:val="Vieta1"/>
        <w:numPr>
          <w:ilvl w:val="0"/>
          <w:numId w:val="2"/>
        </w:numPr>
        <w:spacing w:after="0"/>
        <w:ind w:left="1080"/>
        <w:jc w:val="left"/>
        <w:rPr>
          <w:rFonts w:ascii="Arial" w:hAnsi="Arial" w:cs="Arial"/>
          <w:sz w:val="22"/>
          <w:szCs w:val="22"/>
        </w:rPr>
      </w:pPr>
      <w:r w:rsidRPr="000F63E4">
        <w:rPr>
          <w:rFonts w:ascii="Arial" w:hAnsi="Arial" w:cs="Arial"/>
          <w:sz w:val="22"/>
          <w:szCs w:val="22"/>
        </w:rPr>
        <w:t>Atender al silencio y a las normas de disciplina de trabajo  del aula de música.</w:t>
      </w:r>
    </w:p>
    <w:p w:rsidR="00EF66B8" w:rsidRDefault="00EF66B8" w:rsidP="00FF1889">
      <w:pPr>
        <w:tabs>
          <w:tab w:val="center" w:pos="4252"/>
        </w:tabs>
        <w:spacing w:after="0"/>
        <w:rPr>
          <w:rFonts w:ascii="Arial" w:hAnsi="Arial" w:cs="Arial"/>
          <w:sz w:val="28"/>
          <w:szCs w:val="28"/>
          <w:lang w:val="es-ES_tradnl"/>
        </w:rPr>
      </w:pPr>
    </w:p>
    <w:p w:rsidR="00EF66B8" w:rsidRDefault="00EF66B8" w:rsidP="00FF1889">
      <w:pPr>
        <w:tabs>
          <w:tab w:val="center" w:pos="4252"/>
        </w:tabs>
        <w:spacing w:after="0"/>
        <w:rPr>
          <w:rFonts w:ascii="Arial" w:hAnsi="Arial" w:cs="Arial"/>
          <w:sz w:val="28"/>
          <w:szCs w:val="28"/>
          <w:lang w:val="es-ES_tradnl"/>
        </w:rPr>
      </w:pPr>
    </w:p>
    <w:p w:rsidR="000F63E4" w:rsidRPr="00EF66B8" w:rsidRDefault="00EF66B8" w:rsidP="00FF1889">
      <w:pPr>
        <w:tabs>
          <w:tab w:val="center" w:pos="4252"/>
        </w:tabs>
        <w:spacing w:after="0"/>
        <w:rPr>
          <w:rFonts w:ascii="Arial" w:hAnsi="Arial" w:cs="Arial"/>
          <w:sz w:val="28"/>
          <w:szCs w:val="28"/>
          <w:lang w:val="es-ES_tradnl"/>
        </w:rPr>
      </w:pPr>
      <w:r w:rsidRPr="00EF66B8">
        <w:rPr>
          <w:rFonts w:ascii="Arial" w:hAnsi="Arial" w:cs="Arial"/>
          <w:sz w:val="28"/>
          <w:szCs w:val="28"/>
          <w:lang w:val="es-ES_tradnl"/>
        </w:rPr>
        <w:t xml:space="preserve">2 </w:t>
      </w:r>
      <w:r w:rsidR="000F63E4" w:rsidRPr="00EF66B8">
        <w:rPr>
          <w:rFonts w:ascii="Arial" w:hAnsi="Arial" w:cs="Arial"/>
          <w:sz w:val="28"/>
          <w:szCs w:val="28"/>
          <w:lang w:val="es-ES_tradnl"/>
        </w:rPr>
        <w:t>CONTENIDOS</w:t>
      </w:r>
    </w:p>
    <w:p w:rsidR="000F63E4" w:rsidRPr="00EF66B8" w:rsidRDefault="000F63E4" w:rsidP="00FF1889">
      <w:pPr>
        <w:tabs>
          <w:tab w:val="center" w:pos="4252"/>
        </w:tabs>
        <w:spacing w:after="0"/>
        <w:rPr>
          <w:rFonts w:ascii="Arial" w:hAnsi="Arial" w:cs="Arial"/>
          <w:u w:val="single"/>
          <w:lang w:val="es-ES_tradnl"/>
        </w:rPr>
      </w:pPr>
      <w:r w:rsidRPr="00EF66B8">
        <w:rPr>
          <w:rFonts w:ascii="Arial" w:hAnsi="Arial" w:cs="Arial"/>
          <w:u w:val="single"/>
        </w:rPr>
        <w:t>Bloque 3. Escucha</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Identificación y representación corporal  y vocal de las cualidades de sonidos del entorno natural y social más próximo y/o motivador.</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Audición activa y reconocimiento de una selección de piezas musicales breves, de distintos estilos y culturas.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Identificación e interpretación de melodías ascendentes y descendentes en los instrumentos de láminas del aula.</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Audición de piezas vocales e identificación de voces femeninas, masculinas e infantiles.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Reconocimiento visual, auditivo y denominación de algunos instrumentos musicales del aula o del entorno del alumno.</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lastRenderedPageBreak/>
        <w:t>Identificación de la repetición (AA) y el contraste (AB) en canciones y obras musicales sencillas.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Curiosidad por descubrir sonidos del entorno y disfrute con la audición de obras musicales de distintos estilos y culturas.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Conocimiento y observancia de las normas de comportamiento en audiciones y otras representaciones musicales.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Valoración del silencio como elemento indispensable para el ejercicio de la atención y de la práctica musical.</w:t>
      </w:r>
    </w:p>
    <w:p w:rsidR="000F63E4" w:rsidRDefault="000F63E4" w:rsidP="00FF1889">
      <w:pPr>
        <w:pStyle w:val="Vieta1"/>
        <w:spacing w:after="0"/>
        <w:rPr>
          <w:rFonts w:ascii="Arial" w:hAnsi="Arial" w:cs="Arial"/>
          <w:sz w:val="22"/>
          <w:szCs w:val="22"/>
        </w:rPr>
      </w:pPr>
      <w:r w:rsidRPr="000F63E4">
        <w:rPr>
          <w:rFonts w:ascii="Arial" w:hAnsi="Arial" w:cs="Arial"/>
          <w:sz w:val="22"/>
          <w:szCs w:val="22"/>
        </w:rPr>
        <w:t>Identificación visual y auditiva de los diferentes instrumentos.</w:t>
      </w:r>
    </w:p>
    <w:p w:rsidR="007E5035" w:rsidRPr="000F63E4" w:rsidRDefault="007E5035" w:rsidP="007E5035">
      <w:pPr>
        <w:pStyle w:val="Vieta1"/>
        <w:numPr>
          <w:ilvl w:val="0"/>
          <w:numId w:val="0"/>
        </w:numPr>
        <w:spacing w:after="0"/>
        <w:ind w:left="720"/>
        <w:rPr>
          <w:rFonts w:ascii="Arial" w:hAnsi="Arial" w:cs="Arial"/>
          <w:sz w:val="22"/>
          <w:szCs w:val="22"/>
        </w:rPr>
      </w:pPr>
    </w:p>
    <w:p w:rsidR="000F63E4" w:rsidRPr="007E5035" w:rsidRDefault="000F63E4" w:rsidP="007E5035">
      <w:pPr>
        <w:pStyle w:val="Ttulo4"/>
        <w:ind w:left="0"/>
        <w:rPr>
          <w:rFonts w:cs="Arial"/>
          <w:b w:val="0"/>
          <w:sz w:val="28"/>
          <w:szCs w:val="28"/>
        </w:rPr>
      </w:pPr>
      <w:r w:rsidRPr="007E5035">
        <w:rPr>
          <w:rFonts w:cs="Arial"/>
          <w:b w:val="0"/>
          <w:sz w:val="28"/>
          <w:szCs w:val="28"/>
        </w:rPr>
        <w:t>Bloque 4. Interpretación y creación musical</w:t>
      </w:r>
    </w:p>
    <w:p w:rsidR="000F63E4" w:rsidRPr="000F63E4" w:rsidRDefault="000F63E4" w:rsidP="00FF1889">
      <w:pPr>
        <w:pStyle w:val="Ttulo4"/>
        <w:rPr>
          <w:rFonts w:cs="Arial"/>
          <w:b w:val="0"/>
          <w:sz w:val="22"/>
          <w:szCs w:val="22"/>
        </w:rPr>
      </w:pPr>
      <w:r w:rsidRPr="000F63E4">
        <w:rPr>
          <w:rFonts w:cs="Arial"/>
          <w:b w:val="0"/>
          <w:sz w:val="22"/>
          <w:szCs w:val="22"/>
        </w:rPr>
        <w:t>Interpretación</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Exploración de los recursos y las posibilidades sonoras de la voz</w:t>
      </w:r>
      <w:r w:rsidR="007E5035">
        <w:rPr>
          <w:rFonts w:ascii="Arial" w:hAnsi="Arial" w:cs="Arial"/>
          <w:sz w:val="22"/>
          <w:szCs w:val="22"/>
        </w:rPr>
        <w:t xml:space="preserve"> (NO por COVID)</w:t>
      </w:r>
      <w:r w:rsidRPr="000F63E4">
        <w:rPr>
          <w:rFonts w:ascii="Arial" w:hAnsi="Arial" w:cs="Arial"/>
          <w:sz w:val="22"/>
          <w:szCs w:val="22"/>
        </w:rPr>
        <w:t>, el cuerpo y los objetos.</w:t>
      </w:r>
      <w:r w:rsidR="007E5035">
        <w:rPr>
          <w:rFonts w:ascii="Arial" w:hAnsi="Arial" w:cs="Arial"/>
          <w:sz w:val="22"/>
          <w:szCs w:val="22"/>
        </w:rPr>
        <w:t xml:space="preserve">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Interpretación y memorización de retahílas y canciones al unísono</w:t>
      </w:r>
      <w:r w:rsidR="007E5035">
        <w:rPr>
          <w:rFonts w:ascii="Arial" w:hAnsi="Arial" w:cs="Arial"/>
          <w:sz w:val="22"/>
          <w:szCs w:val="22"/>
        </w:rPr>
        <w:t xml:space="preserve"> (NO por COVID)</w:t>
      </w:r>
      <w:r w:rsidRPr="000F63E4">
        <w:rPr>
          <w:rFonts w:ascii="Arial" w:hAnsi="Arial" w:cs="Arial"/>
          <w:sz w:val="22"/>
          <w:szCs w:val="22"/>
        </w:rPr>
        <w:t>. Interés y respeto por las manifestaciones producidas por los demás.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Utilización de la voz, la percusión corporal y los instrumentos como recursos para el acompañamiento de textos recitados, canciones y danzas.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Lectura de partituras sencillas con grafías no convencionales y convencionales, </w:t>
      </w:r>
      <w:r w:rsidR="000B3415">
        <w:rPr>
          <w:rFonts w:ascii="Arial" w:hAnsi="Arial" w:cs="Arial"/>
          <w:sz w:val="22"/>
          <w:szCs w:val="22"/>
        </w:rPr>
        <w:t xml:space="preserve">pentagrama, </w:t>
      </w:r>
      <w:r w:rsidRPr="000F63E4">
        <w:rPr>
          <w:rFonts w:ascii="Arial" w:hAnsi="Arial" w:cs="Arial"/>
          <w:sz w:val="22"/>
          <w:szCs w:val="22"/>
        </w:rPr>
        <w:t>ne</w:t>
      </w:r>
      <w:r w:rsidR="007E5035">
        <w:rPr>
          <w:rFonts w:ascii="Arial" w:hAnsi="Arial" w:cs="Arial"/>
          <w:sz w:val="22"/>
          <w:szCs w:val="22"/>
        </w:rPr>
        <w:t xml:space="preserve">gra, corchea, silencio de negra,  cuatro semicorcheas </w:t>
      </w:r>
      <w:r w:rsidRPr="000F63E4">
        <w:rPr>
          <w:rFonts w:ascii="Arial" w:hAnsi="Arial" w:cs="Arial"/>
          <w:sz w:val="22"/>
          <w:szCs w:val="22"/>
        </w:rPr>
        <w:t>y blanca; y  notas: sol- mi</w:t>
      </w:r>
      <w:r w:rsidR="000B3415">
        <w:rPr>
          <w:rFonts w:ascii="Arial" w:hAnsi="Arial" w:cs="Arial"/>
          <w:sz w:val="22"/>
          <w:szCs w:val="22"/>
        </w:rPr>
        <w:t>- do</w:t>
      </w:r>
      <w:r w:rsidRPr="000F63E4">
        <w:rPr>
          <w:rFonts w:ascii="Arial" w:hAnsi="Arial" w:cs="Arial"/>
          <w:sz w:val="22"/>
          <w:szCs w:val="22"/>
        </w:rPr>
        <w:t>.</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Disfrute con la expresión vocal, instrumental y corporal.</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Interpretación y producción de melodías sencillas, con sol- </w:t>
      </w:r>
      <w:proofErr w:type="gramStart"/>
      <w:r w:rsidRPr="000F63E4">
        <w:rPr>
          <w:rFonts w:ascii="Arial" w:hAnsi="Arial" w:cs="Arial"/>
          <w:sz w:val="22"/>
          <w:szCs w:val="22"/>
        </w:rPr>
        <w:t>mi</w:t>
      </w:r>
      <w:proofErr w:type="gramEnd"/>
      <w:r w:rsidRPr="000F63E4">
        <w:rPr>
          <w:rFonts w:ascii="Arial" w:hAnsi="Arial" w:cs="Arial"/>
          <w:sz w:val="22"/>
          <w:szCs w:val="22"/>
        </w:rPr>
        <w:t xml:space="preserve"> o con </w:t>
      </w:r>
      <w:proofErr w:type="spellStart"/>
      <w:r w:rsidRPr="000F63E4">
        <w:rPr>
          <w:rFonts w:ascii="Arial" w:hAnsi="Arial" w:cs="Arial"/>
          <w:sz w:val="22"/>
          <w:szCs w:val="22"/>
        </w:rPr>
        <w:t>glissandos</w:t>
      </w:r>
      <w:proofErr w:type="spellEnd"/>
      <w:r w:rsidRPr="000F63E4">
        <w:rPr>
          <w:rFonts w:ascii="Arial" w:hAnsi="Arial" w:cs="Arial"/>
          <w:sz w:val="22"/>
          <w:szCs w:val="22"/>
        </w:rPr>
        <w:t>.</w:t>
      </w:r>
    </w:p>
    <w:p w:rsidR="000F63E4" w:rsidRDefault="000F63E4" w:rsidP="00FF1889">
      <w:pPr>
        <w:pStyle w:val="Vieta1"/>
        <w:spacing w:after="0"/>
        <w:rPr>
          <w:rFonts w:ascii="Arial" w:hAnsi="Arial" w:cs="Arial"/>
          <w:sz w:val="22"/>
          <w:szCs w:val="22"/>
        </w:rPr>
      </w:pPr>
      <w:r w:rsidRPr="000F63E4">
        <w:rPr>
          <w:rFonts w:ascii="Arial" w:hAnsi="Arial" w:cs="Arial"/>
          <w:sz w:val="22"/>
          <w:szCs w:val="22"/>
        </w:rPr>
        <w:t>Práctica de técnicas básicas del movimiento y juegos motores acompañados de secuencias sonoras, canciones y piezas musicales e interpretación de danzas sencillas.</w:t>
      </w:r>
      <w:r w:rsidR="007E5035" w:rsidRPr="007E5035">
        <w:rPr>
          <w:rFonts w:ascii="Arial" w:hAnsi="Arial" w:cs="Arial"/>
          <w:sz w:val="22"/>
          <w:szCs w:val="22"/>
        </w:rPr>
        <w:t xml:space="preserve"> </w:t>
      </w:r>
      <w:r w:rsidR="007E5035" w:rsidRPr="000F63E4">
        <w:rPr>
          <w:rFonts w:ascii="Arial" w:hAnsi="Arial" w:cs="Arial"/>
          <w:sz w:val="22"/>
          <w:szCs w:val="22"/>
        </w:rPr>
        <w:t>.</w:t>
      </w:r>
      <w:r w:rsidR="007E5035">
        <w:rPr>
          <w:rFonts w:ascii="Arial" w:hAnsi="Arial" w:cs="Arial"/>
          <w:sz w:val="22"/>
          <w:szCs w:val="22"/>
        </w:rPr>
        <w:t>(NO por COVID)</w:t>
      </w:r>
    </w:p>
    <w:p w:rsidR="007E5035" w:rsidRPr="000F63E4" w:rsidRDefault="007E5035" w:rsidP="007E5035">
      <w:pPr>
        <w:pStyle w:val="Vieta1"/>
        <w:numPr>
          <w:ilvl w:val="0"/>
          <w:numId w:val="0"/>
        </w:numPr>
        <w:spacing w:after="0"/>
        <w:ind w:left="720"/>
        <w:rPr>
          <w:rFonts w:ascii="Arial" w:hAnsi="Arial" w:cs="Arial"/>
          <w:sz w:val="22"/>
          <w:szCs w:val="22"/>
        </w:rPr>
      </w:pPr>
    </w:p>
    <w:p w:rsidR="000F63E4" w:rsidRPr="000F63E4" w:rsidRDefault="000F63E4" w:rsidP="00FF1889">
      <w:pPr>
        <w:pStyle w:val="Ttulo4"/>
        <w:rPr>
          <w:rFonts w:cs="Arial"/>
          <w:b w:val="0"/>
          <w:sz w:val="22"/>
          <w:szCs w:val="22"/>
        </w:rPr>
      </w:pPr>
      <w:r w:rsidRPr="000F63E4">
        <w:rPr>
          <w:rFonts w:cs="Arial"/>
          <w:b w:val="0"/>
          <w:sz w:val="22"/>
          <w:szCs w:val="22"/>
        </w:rPr>
        <w:t>Creación musical</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Improvisación de esquemas rítmicos y melódicos de dos y cuatro tiempos.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Selección de sonidos vocales, objetos e instrumentos para la sonorización de situaciones, relatos breves e imágenes.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Confianza en las propias posibilidades de producción musical.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Interpretación, individual o colectiva, de canciones infantiles o populares.</w:t>
      </w:r>
      <w:r w:rsidR="007E5035" w:rsidRPr="007E5035">
        <w:rPr>
          <w:rFonts w:ascii="Arial" w:hAnsi="Arial" w:cs="Arial"/>
          <w:sz w:val="22"/>
          <w:szCs w:val="22"/>
        </w:rPr>
        <w:t xml:space="preserve"> </w:t>
      </w:r>
      <w:r w:rsidR="007E5035" w:rsidRPr="000F63E4">
        <w:rPr>
          <w:rFonts w:ascii="Arial" w:hAnsi="Arial" w:cs="Arial"/>
          <w:sz w:val="22"/>
          <w:szCs w:val="22"/>
        </w:rPr>
        <w:t>.</w:t>
      </w:r>
      <w:r w:rsidR="007E5035">
        <w:rPr>
          <w:rFonts w:ascii="Arial" w:hAnsi="Arial" w:cs="Arial"/>
          <w:sz w:val="22"/>
          <w:szCs w:val="22"/>
        </w:rPr>
        <w:t>(NO por COVID)</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Atención, interés y participación en la interpretación de canciones. </w:t>
      </w:r>
      <w:r w:rsidR="007E5035" w:rsidRPr="000F63E4">
        <w:rPr>
          <w:rFonts w:ascii="Arial" w:hAnsi="Arial" w:cs="Arial"/>
          <w:sz w:val="22"/>
          <w:szCs w:val="22"/>
        </w:rPr>
        <w:t>.</w:t>
      </w:r>
      <w:r w:rsidR="007E5035">
        <w:rPr>
          <w:rFonts w:ascii="Arial" w:hAnsi="Arial" w:cs="Arial"/>
          <w:sz w:val="22"/>
          <w:szCs w:val="22"/>
        </w:rPr>
        <w:t>(NO por COVID)</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Creación y repertorio de danzas sencillas.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Improvisación de movimientos como respuesta a diferentes estímulos sonoros.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Interpretación de danzas y juegos danzados.</w:t>
      </w:r>
    </w:p>
    <w:p w:rsidR="007E5035" w:rsidRDefault="000F63E4" w:rsidP="007E5035">
      <w:pPr>
        <w:pStyle w:val="Vieta1"/>
        <w:spacing w:after="0"/>
        <w:rPr>
          <w:rFonts w:ascii="Arial" w:hAnsi="Arial" w:cs="Arial"/>
          <w:sz w:val="22"/>
          <w:szCs w:val="22"/>
        </w:rPr>
      </w:pPr>
      <w:r w:rsidRPr="000F63E4">
        <w:rPr>
          <w:rFonts w:ascii="Arial" w:hAnsi="Arial" w:cs="Arial"/>
          <w:sz w:val="22"/>
          <w:szCs w:val="22"/>
        </w:rPr>
        <w:t>Valoración de la es</w:t>
      </w:r>
      <w:r w:rsidR="00870E70">
        <w:rPr>
          <w:rFonts w:ascii="Arial" w:hAnsi="Arial" w:cs="Arial"/>
          <w:sz w:val="22"/>
          <w:szCs w:val="22"/>
        </w:rPr>
        <w:t>tética expresiva del movimiento.</w:t>
      </w:r>
    </w:p>
    <w:p w:rsidR="007E5035" w:rsidRDefault="007E5035" w:rsidP="007E5035">
      <w:pPr>
        <w:pStyle w:val="Vieta1"/>
        <w:numPr>
          <w:ilvl w:val="0"/>
          <w:numId w:val="0"/>
        </w:numPr>
        <w:spacing w:after="0"/>
        <w:ind w:left="720" w:hanging="360"/>
        <w:rPr>
          <w:rFonts w:ascii="Arial" w:hAnsi="Arial" w:cs="Arial"/>
          <w:sz w:val="22"/>
          <w:szCs w:val="22"/>
        </w:rPr>
      </w:pPr>
    </w:p>
    <w:p w:rsidR="007E5035" w:rsidRDefault="007E5035" w:rsidP="007E5035">
      <w:pPr>
        <w:pStyle w:val="Vieta1"/>
        <w:numPr>
          <w:ilvl w:val="0"/>
          <w:numId w:val="0"/>
        </w:numPr>
        <w:spacing w:after="0"/>
        <w:ind w:left="720" w:hanging="360"/>
        <w:rPr>
          <w:rFonts w:ascii="Arial" w:hAnsi="Arial" w:cs="Arial"/>
          <w:sz w:val="22"/>
          <w:szCs w:val="22"/>
        </w:rPr>
      </w:pPr>
    </w:p>
    <w:p w:rsidR="007E5035" w:rsidRPr="00FF1889" w:rsidRDefault="007E5035" w:rsidP="007E5035">
      <w:pPr>
        <w:tabs>
          <w:tab w:val="center" w:pos="4252"/>
        </w:tabs>
        <w:spacing w:after="0"/>
        <w:rPr>
          <w:rFonts w:ascii="Arial" w:hAnsi="Arial" w:cs="Arial"/>
          <w:sz w:val="28"/>
          <w:szCs w:val="28"/>
          <w:lang w:val="es-ES_tradnl"/>
        </w:rPr>
      </w:pPr>
      <w:r w:rsidRPr="00FF1889">
        <w:rPr>
          <w:rFonts w:ascii="Arial" w:hAnsi="Arial" w:cs="Arial"/>
          <w:sz w:val="28"/>
          <w:szCs w:val="28"/>
          <w:lang w:val="es-ES_tradnl"/>
        </w:rPr>
        <w:t>3 CRITERIOS DE EVALUACIÓN</w:t>
      </w:r>
      <w:r>
        <w:rPr>
          <w:rFonts w:ascii="Arial" w:hAnsi="Arial" w:cs="Arial"/>
          <w:sz w:val="28"/>
          <w:szCs w:val="28"/>
          <w:lang w:val="es-ES_tradnl"/>
        </w:rPr>
        <w:t xml:space="preserve"> INICIAL</w:t>
      </w:r>
    </w:p>
    <w:p w:rsidR="007E5035" w:rsidRDefault="007E5035" w:rsidP="007E5035">
      <w:pPr>
        <w:pStyle w:val="Vieta1"/>
        <w:numPr>
          <w:ilvl w:val="0"/>
          <w:numId w:val="0"/>
        </w:numPr>
        <w:spacing w:after="0"/>
        <w:ind w:left="720" w:hanging="360"/>
        <w:rPr>
          <w:rFonts w:ascii="Arial" w:hAnsi="Arial" w:cs="Arial"/>
          <w:sz w:val="22"/>
          <w:szCs w:val="22"/>
        </w:rPr>
      </w:pP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 xml:space="preserve">Usar términos sencillos para comentar las obras musicales escuchadas. </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 xml:space="preserve">Reproducir esquemas rítmicos y melódicos con la voz, el cuerpo y patrones de movimiento. </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Diferenciar de forma consciente los dos tiempos de la respiración.(NO por COVID)</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Identificar pulso en audiciones.</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Diferenciar auditivamente sonidos largos y cortos, agudos y graves.</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lastRenderedPageBreak/>
        <w:t>Reconocer las figuras: negra, corcheas y silencio de negra.</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 xml:space="preserve">Reconocer las notas sol y </w:t>
      </w:r>
      <w:proofErr w:type="gramStart"/>
      <w:r>
        <w:rPr>
          <w:rFonts w:ascii="Arial" w:hAnsi="Arial" w:cs="Arial"/>
          <w:sz w:val="22"/>
          <w:szCs w:val="22"/>
        </w:rPr>
        <w:t>mi</w:t>
      </w:r>
      <w:proofErr w:type="gramEnd"/>
      <w:r>
        <w:rPr>
          <w:rFonts w:ascii="Arial" w:hAnsi="Arial" w:cs="Arial"/>
          <w:sz w:val="22"/>
          <w:szCs w:val="22"/>
        </w:rPr>
        <w:t xml:space="preserve"> en  el pentagrama.</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Procurar una actitud adecuada en el aula en las sesiones de música.</w:t>
      </w:r>
    </w:p>
    <w:p w:rsidR="007E5035" w:rsidRDefault="007E5035" w:rsidP="007E5035">
      <w:pPr>
        <w:pStyle w:val="Vieta1"/>
        <w:numPr>
          <w:ilvl w:val="0"/>
          <w:numId w:val="9"/>
        </w:numPr>
        <w:spacing w:after="0"/>
        <w:rPr>
          <w:rFonts w:ascii="Arial" w:hAnsi="Arial" w:cs="Arial"/>
          <w:sz w:val="22"/>
          <w:szCs w:val="22"/>
        </w:rPr>
      </w:pPr>
      <w:r>
        <w:rPr>
          <w:rFonts w:ascii="Arial" w:hAnsi="Arial" w:cs="Arial"/>
          <w:sz w:val="22"/>
          <w:szCs w:val="22"/>
        </w:rPr>
        <w:t xml:space="preserve">Interpretar movimientos ajustándose a la música y al </w:t>
      </w:r>
      <w:proofErr w:type="gramStart"/>
      <w:r>
        <w:rPr>
          <w:rFonts w:ascii="Arial" w:hAnsi="Arial" w:cs="Arial"/>
          <w:sz w:val="22"/>
          <w:szCs w:val="22"/>
        </w:rPr>
        <w:t>grupo(</w:t>
      </w:r>
      <w:proofErr w:type="gramEnd"/>
      <w:r>
        <w:rPr>
          <w:rFonts w:ascii="Arial" w:hAnsi="Arial" w:cs="Arial"/>
          <w:sz w:val="22"/>
          <w:szCs w:val="22"/>
        </w:rPr>
        <w:t>NO por COVID) .</w:t>
      </w:r>
    </w:p>
    <w:p w:rsidR="007E5035" w:rsidRDefault="007E5035" w:rsidP="007E5035">
      <w:pPr>
        <w:pStyle w:val="Ttulo3"/>
        <w:rPr>
          <w:rFonts w:ascii="Arial" w:hAnsi="Arial" w:cs="Arial"/>
          <w:sz w:val="24"/>
          <w:szCs w:val="20"/>
        </w:rPr>
      </w:pPr>
    </w:p>
    <w:p w:rsidR="007E5035" w:rsidRPr="007E5035" w:rsidRDefault="007E5035" w:rsidP="007E5035">
      <w:pPr>
        <w:pStyle w:val="Vieta1"/>
        <w:numPr>
          <w:ilvl w:val="0"/>
          <w:numId w:val="0"/>
        </w:numPr>
        <w:spacing w:after="0"/>
        <w:ind w:left="720" w:hanging="360"/>
        <w:rPr>
          <w:rFonts w:ascii="Arial" w:hAnsi="Arial" w:cs="Arial"/>
          <w:sz w:val="22"/>
          <w:szCs w:val="22"/>
          <w:lang w:val="es-ES"/>
        </w:rPr>
      </w:pPr>
    </w:p>
    <w:p w:rsidR="002A44C5" w:rsidRDefault="002A44C5" w:rsidP="00FF1889">
      <w:pPr>
        <w:tabs>
          <w:tab w:val="center" w:pos="4252"/>
        </w:tabs>
        <w:spacing w:after="0"/>
        <w:rPr>
          <w:rFonts w:ascii="Arial" w:hAnsi="Arial" w:cs="Arial"/>
          <w:lang w:val="es-ES_tradnl"/>
        </w:rPr>
      </w:pPr>
    </w:p>
    <w:p w:rsidR="009D5AF8" w:rsidRPr="00FF1889" w:rsidRDefault="00FF1889" w:rsidP="00FF1889">
      <w:pPr>
        <w:tabs>
          <w:tab w:val="center" w:pos="4252"/>
        </w:tabs>
        <w:spacing w:after="0"/>
        <w:rPr>
          <w:rFonts w:ascii="Arial" w:hAnsi="Arial" w:cs="Arial"/>
          <w:sz w:val="28"/>
          <w:szCs w:val="28"/>
          <w:lang w:val="es-ES_tradnl"/>
        </w:rPr>
      </w:pPr>
      <w:r w:rsidRPr="00FF1889">
        <w:rPr>
          <w:rFonts w:ascii="Arial" w:hAnsi="Arial" w:cs="Arial"/>
          <w:sz w:val="28"/>
          <w:szCs w:val="28"/>
          <w:lang w:val="es-ES_tradnl"/>
        </w:rPr>
        <w:t xml:space="preserve">3 </w:t>
      </w:r>
      <w:r w:rsidR="000F63E4" w:rsidRPr="00FF1889">
        <w:rPr>
          <w:rFonts w:ascii="Arial" w:hAnsi="Arial" w:cs="Arial"/>
          <w:sz w:val="28"/>
          <w:szCs w:val="28"/>
          <w:lang w:val="es-ES_tradnl"/>
        </w:rPr>
        <w:t>CRITERIOS DE EVALUACIÓN</w:t>
      </w:r>
      <w:r w:rsidR="007E5035">
        <w:rPr>
          <w:rFonts w:ascii="Arial" w:hAnsi="Arial" w:cs="Arial"/>
          <w:sz w:val="28"/>
          <w:szCs w:val="28"/>
          <w:lang w:val="es-ES_tradnl"/>
        </w:rPr>
        <w:t xml:space="preserve">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Describir cualidades y características de los sonidos e instrumentos presentes en el entorno natural y artificial.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Usar términos sencillos para comentar las obras musicales escuchadas.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Identificar y expresar a través de diferentes lenguajes algunos de los elementos (timbre, velocidad, intensidad, carácter) de una obra musical.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Reproducir esquemas rítmicos y melódicos con la voz</w:t>
      </w:r>
      <w:r w:rsidR="007E5035">
        <w:rPr>
          <w:rFonts w:ascii="Arial" w:hAnsi="Arial" w:cs="Arial"/>
          <w:sz w:val="22"/>
          <w:szCs w:val="22"/>
        </w:rPr>
        <w:t xml:space="preserve"> (NO por COVID)</w:t>
      </w:r>
      <w:r w:rsidRPr="000F63E4">
        <w:rPr>
          <w:rFonts w:ascii="Arial" w:hAnsi="Arial" w:cs="Arial"/>
          <w:sz w:val="22"/>
          <w:szCs w:val="22"/>
        </w:rPr>
        <w:t xml:space="preserve">, el cuerpo y los instrumentos y patrones de movimiento. </w:t>
      </w:r>
    </w:p>
    <w:p w:rsidR="000F63E4" w:rsidRDefault="000F63E4" w:rsidP="00FF1889">
      <w:pPr>
        <w:pStyle w:val="Vieta1"/>
        <w:spacing w:after="0"/>
        <w:rPr>
          <w:rFonts w:ascii="Arial" w:hAnsi="Arial" w:cs="Arial"/>
          <w:sz w:val="22"/>
          <w:szCs w:val="22"/>
        </w:rPr>
      </w:pPr>
      <w:r w:rsidRPr="000F63E4">
        <w:rPr>
          <w:rFonts w:ascii="Arial" w:hAnsi="Arial" w:cs="Arial"/>
          <w:sz w:val="22"/>
          <w:szCs w:val="22"/>
        </w:rPr>
        <w:t>Participar en el canto en grupo de manera ajustada y afinada.</w:t>
      </w:r>
      <w:r w:rsidR="007E5035" w:rsidRPr="007E5035">
        <w:rPr>
          <w:rFonts w:ascii="Arial" w:hAnsi="Arial" w:cs="Arial"/>
          <w:sz w:val="22"/>
          <w:szCs w:val="22"/>
        </w:rPr>
        <w:t xml:space="preserve"> </w:t>
      </w:r>
      <w:r w:rsidR="007E5035">
        <w:rPr>
          <w:rFonts w:ascii="Arial" w:hAnsi="Arial" w:cs="Arial"/>
          <w:sz w:val="22"/>
          <w:szCs w:val="22"/>
        </w:rPr>
        <w:t>(NO por COVID)</w:t>
      </w:r>
    </w:p>
    <w:p w:rsidR="009D5AF8" w:rsidRPr="009D5AF8" w:rsidRDefault="009D5AF8" w:rsidP="00FF1889">
      <w:pPr>
        <w:pStyle w:val="Vieta1"/>
        <w:spacing w:after="0"/>
        <w:rPr>
          <w:rFonts w:ascii="Arial" w:hAnsi="Arial" w:cs="Arial"/>
          <w:sz w:val="22"/>
          <w:szCs w:val="22"/>
        </w:rPr>
      </w:pPr>
      <w:r>
        <w:rPr>
          <w:rFonts w:ascii="Arial" w:hAnsi="Arial" w:cs="Arial"/>
          <w:sz w:val="22"/>
          <w:szCs w:val="22"/>
        </w:rPr>
        <w:t xml:space="preserve">Diferenciar </w:t>
      </w:r>
      <w:r w:rsidRPr="002F773F">
        <w:t>de forma consciente los dos tiempos de la respiración</w:t>
      </w:r>
      <w:r>
        <w:t>.</w:t>
      </w:r>
      <w:r w:rsidR="007E5035" w:rsidRPr="007E5035">
        <w:rPr>
          <w:rFonts w:ascii="Arial" w:hAnsi="Arial" w:cs="Arial"/>
          <w:sz w:val="22"/>
          <w:szCs w:val="22"/>
        </w:rPr>
        <w:t xml:space="preserve"> </w:t>
      </w:r>
      <w:r w:rsidR="007E5035">
        <w:rPr>
          <w:rFonts w:ascii="Arial" w:hAnsi="Arial" w:cs="Arial"/>
          <w:sz w:val="22"/>
          <w:szCs w:val="22"/>
        </w:rPr>
        <w:t>(NO por COVID)</w:t>
      </w:r>
    </w:p>
    <w:p w:rsidR="009D5AF8" w:rsidRPr="00C84C60" w:rsidRDefault="009D5AF8" w:rsidP="00FF1889">
      <w:pPr>
        <w:pStyle w:val="Vieta1"/>
        <w:spacing w:after="0"/>
        <w:rPr>
          <w:rFonts w:ascii="Arial" w:hAnsi="Arial" w:cs="Arial"/>
          <w:sz w:val="22"/>
          <w:szCs w:val="22"/>
        </w:rPr>
      </w:pPr>
      <w:r w:rsidRPr="009D5AF8">
        <w:rPr>
          <w:rFonts w:ascii="Arial" w:hAnsi="Arial" w:cs="Arial"/>
          <w:sz w:val="22"/>
          <w:szCs w:val="22"/>
        </w:rPr>
        <w:t>Desarrollar las habilidades de vocalización y articulación.</w:t>
      </w:r>
      <w:r w:rsidR="007E5035" w:rsidRPr="007E5035">
        <w:rPr>
          <w:rFonts w:ascii="Arial" w:hAnsi="Arial" w:cs="Arial"/>
          <w:sz w:val="22"/>
          <w:szCs w:val="22"/>
        </w:rPr>
        <w:t xml:space="preserve"> </w:t>
      </w:r>
      <w:r w:rsidR="007E5035">
        <w:rPr>
          <w:rFonts w:ascii="Arial" w:hAnsi="Arial" w:cs="Arial"/>
          <w:sz w:val="22"/>
          <w:szCs w:val="22"/>
        </w:rPr>
        <w:t>(NO por COVID)</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Seleccionar y combinar sonidos producidos por la voz</w:t>
      </w:r>
      <w:r w:rsidR="007E5035">
        <w:rPr>
          <w:rFonts w:ascii="Arial" w:hAnsi="Arial" w:cs="Arial"/>
          <w:sz w:val="22"/>
          <w:szCs w:val="22"/>
        </w:rPr>
        <w:t xml:space="preserve"> (NO por COVID)</w:t>
      </w:r>
      <w:r w:rsidRPr="000F63E4">
        <w:rPr>
          <w:rFonts w:ascii="Arial" w:hAnsi="Arial" w:cs="Arial"/>
          <w:sz w:val="22"/>
          <w:szCs w:val="22"/>
        </w:rPr>
        <w:t>, el cuerpo, los objetos y los instrumentos para sonorizar relatos, imágenes y acompañar canciones.</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Identificar pulso, acentos y diferencia carácter binario de ternario</w:t>
      </w:r>
      <w:r w:rsidR="009D5AF8">
        <w:rPr>
          <w:rFonts w:ascii="Arial" w:hAnsi="Arial" w:cs="Arial"/>
          <w:sz w:val="22"/>
          <w:szCs w:val="22"/>
        </w:rPr>
        <w:t xml:space="preserve"> en canciones, audiciones y danzas</w:t>
      </w:r>
      <w:r w:rsidRPr="000F63E4">
        <w:rPr>
          <w:rFonts w:ascii="Arial" w:hAnsi="Arial" w:cs="Arial"/>
          <w:sz w:val="22"/>
          <w:szCs w:val="22"/>
        </w:rPr>
        <w:t>.</w:t>
      </w:r>
    </w:p>
    <w:p w:rsidR="000F63E4" w:rsidRDefault="000F63E4" w:rsidP="00FF1889">
      <w:pPr>
        <w:pStyle w:val="Vieta1"/>
        <w:spacing w:after="0"/>
        <w:rPr>
          <w:rFonts w:ascii="Arial" w:hAnsi="Arial" w:cs="Arial"/>
          <w:sz w:val="22"/>
          <w:szCs w:val="22"/>
        </w:rPr>
      </w:pPr>
      <w:r w:rsidRPr="000F63E4">
        <w:rPr>
          <w:rFonts w:ascii="Arial" w:hAnsi="Arial" w:cs="Arial"/>
          <w:sz w:val="22"/>
          <w:szCs w:val="22"/>
        </w:rPr>
        <w:t>Reconocer escalas ascendentes y descendentes.</w:t>
      </w:r>
    </w:p>
    <w:p w:rsidR="009D5AF8" w:rsidRPr="009D5AF8" w:rsidRDefault="009D5AF8" w:rsidP="00FF1889">
      <w:pPr>
        <w:pStyle w:val="Vieta1"/>
        <w:spacing w:after="0"/>
        <w:rPr>
          <w:rFonts w:ascii="Arial" w:hAnsi="Arial" w:cs="Arial"/>
          <w:sz w:val="22"/>
          <w:szCs w:val="22"/>
        </w:rPr>
      </w:pPr>
      <w:r w:rsidRPr="009D5AF8">
        <w:rPr>
          <w:rFonts w:ascii="Arial" w:hAnsi="Arial" w:cs="Arial"/>
          <w:sz w:val="22"/>
          <w:szCs w:val="22"/>
        </w:rPr>
        <w:t>Diferenciar auditivamente sonidos largos y cortos, agudos y graves, metal y madera en las láminas.</w:t>
      </w:r>
    </w:p>
    <w:p w:rsidR="009D5AF8" w:rsidRPr="009D5AF8" w:rsidRDefault="009D5AF8" w:rsidP="00FF1889">
      <w:pPr>
        <w:pStyle w:val="Vieta1"/>
        <w:spacing w:after="0"/>
        <w:rPr>
          <w:rFonts w:ascii="Arial" w:hAnsi="Arial" w:cs="Arial"/>
          <w:sz w:val="22"/>
          <w:szCs w:val="22"/>
        </w:rPr>
      </w:pPr>
      <w:r w:rsidRPr="009D5AF8">
        <w:rPr>
          <w:rFonts w:ascii="Arial" w:hAnsi="Arial" w:cs="Arial"/>
          <w:sz w:val="22"/>
          <w:szCs w:val="22"/>
        </w:rPr>
        <w:t xml:space="preserve">Descubrir las posibilidades sonoras de los instrumentos de percusión: afinación </w:t>
      </w:r>
      <w:proofErr w:type="spellStart"/>
      <w:r w:rsidRPr="009D5AF8">
        <w:rPr>
          <w:rFonts w:ascii="Arial" w:hAnsi="Arial" w:cs="Arial"/>
          <w:sz w:val="22"/>
          <w:szCs w:val="22"/>
        </w:rPr>
        <w:t>det</w:t>
      </w:r>
      <w:proofErr w:type="spellEnd"/>
      <w:r w:rsidRPr="009D5AF8">
        <w:rPr>
          <w:rFonts w:ascii="Arial" w:hAnsi="Arial" w:cs="Arial"/>
          <w:sz w:val="22"/>
          <w:szCs w:val="22"/>
        </w:rPr>
        <w:t xml:space="preserve">. e </w:t>
      </w:r>
      <w:proofErr w:type="spellStart"/>
      <w:r w:rsidRPr="009D5AF8">
        <w:rPr>
          <w:rFonts w:ascii="Arial" w:hAnsi="Arial" w:cs="Arial"/>
          <w:sz w:val="22"/>
          <w:szCs w:val="22"/>
        </w:rPr>
        <w:t>indet</w:t>
      </w:r>
      <w:proofErr w:type="spellEnd"/>
      <w:r w:rsidRPr="009D5AF8">
        <w:rPr>
          <w:rFonts w:ascii="Arial" w:hAnsi="Arial" w:cs="Arial"/>
          <w:sz w:val="22"/>
          <w:szCs w:val="22"/>
        </w:rPr>
        <w:t>.</w:t>
      </w:r>
    </w:p>
    <w:p w:rsidR="009D5AF8" w:rsidRPr="009D5AF8" w:rsidRDefault="009D5AF8" w:rsidP="00FF1889">
      <w:pPr>
        <w:pStyle w:val="Vieta1"/>
        <w:spacing w:after="0"/>
        <w:rPr>
          <w:rFonts w:ascii="Arial" w:hAnsi="Arial" w:cs="Arial"/>
          <w:sz w:val="22"/>
          <w:szCs w:val="22"/>
        </w:rPr>
      </w:pPr>
      <w:r w:rsidRPr="009D5AF8">
        <w:rPr>
          <w:rFonts w:ascii="Arial" w:hAnsi="Arial" w:cs="Arial"/>
          <w:sz w:val="22"/>
          <w:szCs w:val="22"/>
        </w:rPr>
        <w:t xml:space="preserve">Interpretar canciones con instrumentaciones sencillas: pulsos y </w:t>
      </w:r>
      <w:proofErr w:type="spellStart"/>
      <w:r w:rsidRPr="009D5AF8">
        <w:rPr>
          <w:rFonts w:ascii="Arial" w:hAnsi="Arial" w:cs="Arial"/>
          <w:sz w:val="22"/>
          <w:szCs w:val="22"/>
        </w:rPr>
        <w:t>ostinatos</w:t>
      </w:r>
      <w:proofErr w:type="spellEnd"/>
      <w:r w:rsidRPr="009D5AF8">
        <w:rPr>
          <w:rFonts w:ascii="Arial" w:hAnsi="Arial" w:cs="Arial"/>
          <w:sz w:val="22"/>
          <w:szCs w:val="22"/>
        </w:rPr>
        <w:t>.</w:t>
      </w:r>
    </w:p>
    <w:p w:rsidR="000F63E4" w:rsidRDefault="009D5AF8" w:rsidP="00FF1889">
      <w:pPr>
        <w:pStyle w:val="Vieta1"/>
        <w:spacing w:after="0"/>
        <w:rPr>
          <w:rFonts w:ascii="Arial" w:hAnsi="Arial" w:cs="Arial"/>
          <w:sz w:val="22"/>
          <w:szCs w:val="22"/>
        </w:rPr>
      </w:pPr>
      <w:r w:rsidRPr="009D5AF8">
        <w:rPr>
          <w:rFonts w:ascii="Arial" w:hAnsi="Arial" w:cs="Arial"/>
          <w:sz w:val="22"/>
          <w:szCs w:val="22"/>
        </w:rPr>
        <w:t xml:space="preserve">Reconocer las notas de la escala de do mayor </w:t>
      </w:r>
      <w:r w:rsidR="000F63E4" w:rsidRPr="009D5AF8">
        <w:rPr>
          <w:rFonts w:ascii="Arial" w:hAnsi="Arial" w:cs="Arial"/>
          <w:sz w:val="22"/>
          <w:szCs w:val="22"/>
        </w:rPr>
        <w:t>y las figuras: negra, corcheas,</w:t>
      </w:r>
      <w:r w:rsidRPr="009D5AF8">
        <w:rPr>
          <w:rFonts w:ascii="Arial" w:hAnsi="Arial" w:cs="Arial"/>
          <w:sz w:val="22"/>
          <w:szCs w:val="22"/>
        </w:rPr>
        <w:t xml:space="preserve"> semicorcheas,</w:t>
      </w:r>
      <w:r w:rsidR="000F63E4" w:rsidRPr="009D5AF8">
        <w:rPr>
          <w:rFonts w:ascii="Arial" w:hAnsi="Arial" w:cs="Arial"/>
          <w:sz w:val="22"/>
          <w:szCs w:val="22"/>
        </w:rPr>
        <w:t xml:space="preserve"> blancas y silencio de negra.</w:t>
      </w:r>
    </w:p>
    <w:p w:rsidR="00C84C60" w:rsidRPr="00C84C60" w:rsidRDefault="00C84C60" w:rsidP="00FF1889">
      <w:pPr>
        <w:pStyle w:val="Vieta1"/>
        <w:spacing w:after="0"/>
        <w:rPr>
          <w:rFonts w:ascii="Arial" w:hAnsi="Arial" w:cs="Arial"/>
          <w:sz w:val="22"/>
          <w:szCs w:val="22"/>
        </w:rPr>
      </w:pPr>
      <w:r w:rsidRPr="00C84C60">
        <w:rPr>
          <w:rFonts w:ascii="Arial" w:eastAsia="Calibri" w:hAnsi="Arial" w:cs="Arial"/>
          <w:sz w:val="22"/>
          <w:szCs w:val="22"/>
        </w:rPr>
        <w:t xml:space="preserve">Identificar elementos utilizados en la representación gráfica convencional de la música utilizando de forma apropiada términos </w:t>
      </w:r>
      <w:r w:rsidRPr="00C84C60">
        <w:rPr>
          <w:rFonts w:ascii="Arial" w:hAnsi="Arial" w:cs="Arial"/>
          <w:sz w:val="22"/>
          <w:szCs w:val="22"/>
        </w:rPr>
        <w:t>técnicos propios del lenguaje musical.</w:t>
      </w:r>
    </w:p>
    <w:p w:rsidR="000F63E4" w:rsidRPr="000F63E4" w:rsidRDefault="000F63E4" w:rsidP="00FF1889">
      <w:pPr>
        <w:pStyle w:val="Vieta1"/>
        <w:spacing w:after="0"/>
        <w:rPr>
          <w:rFonts w:ascii="Arial" w:hAnsi="Arial" w:cs="Arial"/>
          <w:sz w:val="22"/>
          <w:szCs w:val="22"/>
        </w:rPr>
      </w:pPr>
      <w:r w:rsidRPr="009D5AF8">
        <w:rPr>
          <w:rFonts w:ascii="Arial" w:hAnsi="Arial" w:cs="Arial"/>
          <w:sz w:val="22"/>
          <w:szCs w:val="22"/>
        </w:rPr>
        <w:t>Distinguir los instrumentos del aula por clasificación</w:t>
      </w:r>
      <w:r w:rsidRPr="000F63E4">
        <w:rPr>
          <w:rFonts w:ascii="Arial" w:hAnsi="Arial" w:cs="Arial"/>
          <w:sz w:val="22"/>
          <w:szCs w:val="22"/>
        </w:rPr>
        <w:t xml:space="preserve"> tímbrica.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Pro</w:t>
      </w:r>
      <w:r w:rsidR="00143FD0">
        <w:rPr>
          <w:rFonts w:ascii="Arial" w:hAnsi="Arial" w:cs="Arial"/>
          <w:sz w:val="22"/>
          <w:szCs w:val="22"/>
        </w:rPr>
        <w:t xml:space="preserve">curar una actitud adecuada en su aula en durante la sesión de </w:t>
      </w:r>
      <w:r w:rsidRPr="000F63E4">
        <w:rPr>
          <w:rFonts w:ascii="Arial" w:hAnsi="Arial" w:cs="Arial"/>
          <w:sz w:val="22"/>
          <w:szCs w:val="22"/>
        </w:rPr>
        <w:t>música.</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Cuidar el material del aula de música. </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Interpretar movimientos ajustándose a la música y al grupo.</w:t>
      </w:r>
    </w:p>
    <w:p w:rsidR="000F63E4" w:rsidRPr="000F63E4" w:rsidRDefault="000F63E4" w:rsidP="00FF1889">
      <w:pPr>
        <w:pStyle w:val="Vieta1"/>
        <w:spacing w:after="0"/>
        <w:rPr>
          <w:rFonts w:ascii="Arial" w:hAnsi="Arial" w:cs="Arial"/>
          <w:sz w:val="22"/>
          <w:szCs w:val="22"/>
        </w:rPr>
      </w:pPr>
      <w:r w:rsidRPr="000F63E4">
        <w:rPr>
          <w:rFonts w:ascii="Arial" w:hAnsi="Arial" w:cs="Arial"/>
          <w:sz w:val="22"/>
          <w:szCs w:val="22"/>
        </w:rPr>
        <w:t xml:space="preserve">Realizar coreografías y danzas para celebraciones del centro y audiciones. </w:t>
      </w:r>
      <w:r w:rsidR="00143FD0" w:rsidRPr="000F63E4">
        <w:rPr>
          <w:rFonts w:ascii="Arial" w:hAnsi="Arial" w:cs="Arial"/>
          <w:sz w:val="22"/>
          <w:szCs w:val="22"/>
        </w:rPr>
        <w:t>.</w:t>
      </w:r>
      <w:r w:rsidR="00143FD0">
        <w:rPr>
          <w:rFonts w:ascii="Arial" w:hAnsi="Arial" w:cs="Arial"/>
          <w:sz w:val="22"/>
          <w:szCs w:val="22"/>
        </w:rPr>
        <w:t>(NO por COVID)</w:t>
      </w:r>
    </w:p>
    <w:p w:rsidR="000F63E4" w:rsidRPr="000F63E4" w:rsidRDefault="000F63E4" w:rsidP="00FF1889">
      <w:pPr>
        <w:pStyle w:val="Vieta1"/>
        <w:numPr>
          <w:ilvl w:val="0"/>
          <w:numId w:val="0"/>
        </w:numPr>
        <w:spacing w:after="0"/>
        <w:ind w:left="720"/>
        <w:rPr>
          <w:rFonts w:ascii="Arial" w:hAnsi="Arial" w:cs="Arial"/>
          <w:sz w:val="22"/>
          <w:szCs w:val="22"/>
        </w:rPr>
      </w:pPr>
    </w:p>
    <w:p w:rsidR="00DA020E" w:rsidRPr="00C84C60" w:rsidRDefault="000F63E4" w:rsidP="00FF1889">
      <w:pPr>
        <w:pStyle w:val="Ttulo3"/>
        <w:rPr>
          <w:rFonts w:ascii="Arial" w:hAnsi="Arial" w:cs="Arial"/>
          <w:b w:val="0"/>
          <w:color w:val="auto"/>
          <w:sz w:val="28"/>
          <w:szCs w:val="28"/>
        </w:rPr>
      </w:pPr>
      <w:bookmarkStart w:id="0" w:name="_Toc199583175"/>
      <w:r w:rsidRPr="000F63E4">
        <w:rPr>
          <w:rFonts w:ascii="Arial" w:hAnsi="Arial" w:cs="Arial"/>
        </w:rPr>
        <w:t xml:space="preserve">     </w:t>
      </w:r>
      <w:bookmarkEnd w:id="0"/>
      <w:r w:rsidR="00C84C60" w:rsidRPr="00C84C60">
        <w:rPr>
          <w:rFonts w:ascii="Arial" w:hAnsi="Arial" w:cs="Arial"/>
          <w:b w:val="0"/>
          <w:color w:val="auto"/>
          <w:sz w:val="28"/>
          <w:szCs w:val="28"/>
          <w:lang w:val="es-ES_tradnl"/>
        </w:rPr>
        <w:t>4 ESTÁNDARES DE APRENDIZAJE EVALUABLES</w:t>
      </w:r>
    </w:p>
    <w:p w:rsidR="00C84C60" w:rsidRDefault="00C84C60" w:rsidP="00FF1889">
      <w:pPr>
        <w:spacing w:after="0"/>
        <w:rPr>
          <w:rFonts w:ascii="Arial" w:hAnsi="Arial" w:cs="Arial"/>
          <w:bCs/>
        </w:rPr>
      </w:pPr>
    </w:p>
    <w:p w:rsidR="00C84C60" w:rsidRPr="00C84C60" w:rsidRDefault="00C84C60" w:rsidP="00FF1889">
      <w:pPr>
        <w:pStyle w:val="Prrafodelista"/>
        <w:numPr>
          <w:ilvl w:val="0"/>
          <w:numId w:val="5"/>
        </w:numPr>
        <w:spacing w:after="0"/>
        <w:rPr>
          <w:rFonts w:ascii="Arial" w:hAnsi="Arial" w:cs="Arial"/>
          <w:bCs/>
        </w:rPr>
      </w:pPr>
      <w:r w:rsidRPr="00C84C60">
        <w:rPr>
          <w:rFonts w:ascii="Arial" w:hAnsi="Arial" w:cs="Arial"/>
          <w:bCs/>
        </w:rPr>
        <w:t>Describe oralmente algunas cualidades de los sonidos escuchados.</w:t>
      </w:r>
    </w:p>
    <w:p w:rsidR="00C84C60" w:rsidRPr="00C84C60" w:rsidRDefault="00C84C60" w:rsidP="00FF1889">
      <w:pPr>
        <w:pStyle w:val="Prrafodelista"/>
        <w:numPr>
          <w:ilvl w:val="0"/>
          <w:numId w:val="5"/>
        </w:numPr>
        <w:spacing w:after="0"/>
        <w:rPr>
          <w:rFonts w:ascii="Arial" w:hAnsi="Arial" w:cs="Arial"/>
          <w:bCs/>
        </w:rPr>
      </w:pPr>
      <w:r w:rsidRPr="00C84C60">
        <w:rPr>
          <w:rFonts w:ascii="Arial" w:hAnsi="Arial" w:cs="Arial"/>
          <w:bCs/>
        </w:rPr>
        <w:t>Discrimina y clasifica líneas y espacios del pentagrama.</w:t>
      </w:r>
    </w:p>
    <w:p w:rsidR="00C84C60" w:rsidRPr="00C84C60" w:rsidRDefault="00C84C60" w:rsidP="00FF1889">
      <w:pPr>
        <w:pStyle w:val="Prrafodelista"/>
        <w:numPr>
          <w:ilvl w:val="0"/>
          <w:numId w:val="5"/>
        </w:numPr>
        <w:spacing w:after="0"/>
        <w:rPr>
          <w:rFonts w:ascii="Arial" w:hAnsi="Arial" w:cs="Arial"/>
          <w:bCs/>
        </w:rPr>
      </w:pPr>
      <w:r w:rsidRPr="00C84C60">
        <w:rPr>
          <w:rFonts w:ascii="Arial" w:hAnsi="Arial" w:cs="Arial"/>
          <w:bCs/>
        </w:rPr>
        <w:t xml:space="preserve">Juega con las notas </w:t>
      </w:r>
      <w:r w:rsidR="00143FD0">
        <w:rPr>
          <w:rFonts w:ascii="Arial" w:hAnsi="Arial" w:cs="Arial"/>
          <w:bCs/>
        </w:rPr>
        <w:t xml:space="preserve">do, </w:t>
      </w:r>
      <w:r w:rsidRPr="00C84C60">
        <w:rPr>
          <w:rFonts w:ascii="Arial" w:hAnsi="Arial" w:cs="Arial"/>
          <w:bCs/>
        </w:rPr>
        <w:t>mi y sol, e interpreta en láminas las mismas</w:t>
      </w:r>
      <w:r w:rsidR="00143FD0">
        <w:rPr>
          <w:rFonts w:ascii="Arial" w:hAnsi="Arial" w:cs="Arial"/>
        </w:rPr>
        <w:t xml:space="preserve"> (NO por COVID)</w:t>
      </w:r>
      <w:r w:rsidRPr="00C84C60">
        <w:rPr>
          <w:rFonts w:ascii="Arial" w:hAnsi="Arial" w:cs="Arial"/>
          <w:bCs/>
        </w:rPr>
        <w:t>.</w:t>
      </w:r>
    </w:p>
    <w:p w:rsidR="00C84C60" w:rsidRPr="00C84C60" w:rsidRDefault="00C84C60" w:rsidP="00FF1889">
      <w:pPr>
        <w:pStyle w:val="Prrafodelista"/>
        <w:numPr>
          <w:ilvl w:val="0"/>
          <w:numId w:val="5"/>
        </w:numPr>
        <w:spacing w:after="0"/>
        <w:rPr>
          <w:rFonts w:ascii="Arial" w:hAnsi="Arial" w:cs="Arial"/>
          <w:bCs/>
        </w:rPr>
      </w:pPr>
      <w:r w:rsidRPr="00C84C60">
        <w:rPr>
          <w:rFonts w:ascii="Arial" w:hAnsi="Arial" w:cs="Arial"/>
          <w:bCs/>
        </w:rPr>
        <w:t>Discrimina en pares sonido agudo y grave.</w:t>
      </w:r>
    </w:p>
    <w:p w:rsidR="00C84C60" w:rsidRPr="00C84C60" w:rsidRDefault="00C84C60" w:rsidP="00FF1889">
      <w:pPr>
        <w:pStyle w:val="Prrafodelista"/>
        <w:numPr>
          <w:ilvl w:val="0"/>
          <w:numId w:val="5"/>
        </w:numPr>
        <w:spacing w:after="0"/>
        <w:rPr>
          <w:rFonts w:ascii="Arial" w:hAnsi="Arial" w:cs="Arial"/>
          <w:bCs/>
        </w:rPr>
      </w:pPr>
      <w:r w:rsidRPr="00C84C60">
        <w:rPr>
          <w:rFonts w:ascii="Arial" w:hAnsi="Arial" w:cs="Arial"/>
          <w:bCs/>
        </w:rPr>
        <w:lastRenderedPageBreak/>
        <w:t>Canta atendiendo a buena respiración, a vocalización y articulación.</w:t>
      </w:r>
      <w:r w:rsidR="00143FD0" w:rsidRPr="00143FD0">
        <w:rPr>
          <w:rFonts w:ascii="Arial" w:hAnsi="Arial" w:cs="Arial"/>
        </w:rPr>
        <w:t xml:space="preserve"> </w:t>
      </w:r>
      <w:r w:rsidR="00143FD0" w:rsidRPr="000F63E4">
        <w:rPr>
          <w:rFonts w:ascii="Arial" w:hAnsi="Arial" w:cs="Arial"/>
        </w:rPr>
        <w:t>.</w:t>
      </w:r>
      <w:r w:rsidR="00143FD0">
        <w:rPr>
          <w:rFonts w:ascii="Arial" w:hAnsi="Arial" w:cs="Arial"/>
        </w:rPr>
        <w:t>(NO por COVID)</w:t>
      </w:r>
    </w:p>
    <w:p w:rsidR="000F63E4" w:rsidRDefault="00C84C60" w:rsidP="00FF1889">
      <w:pPr>
        <w:pStyle w:val="Prrafodelista"/>
        <w:numPr>
          <w:ilvl w:val="0"/>
          <w:numId w:val="5"/>
        </w:numPr>
        <w:spacing w:after="0"/>
        <w:rPr>
          <w:rFonts w:ascii="Arial" w:hAnsi="Arial" w:cs="Arial"/>
          <w:bCs/>
        </w:rPr>
      </w:pPr>
      <w:r w:rsidRPr="00C84C60">
        <w:rPr>
          <w:rFonts w:ascii="Arial" w:hAnsi="Arial" w:cs="Arial"/>
          <w:bCs/>
        </w:rPr>
        <w:t>Reconoce las distintas figuras en pequeñas fórmulas rítmicas.</w:t>
      </w:r>
    </w:p>
    <w:p w:rsidR="00C84C60" w:rsidRPr="00C84C60" w:rsidRDefault="00C84C60" w:rsidP="00FF1889">
      <w:pPr>
        <w:pStyle w:val="Prrafodelista"/>
        <w:numPr>
          <w:ilvl w:val="0"/>
          <w:numId w:val="5"/>
        </w:numPr>
        <w:spacing w:after="0"/>
        <w:jc w:val="both"/>
        <w:rPr>
          <w:rFonts w:ascii="Arial" w:hAnsi="Arial" w:cs="Arial"/>
        </w:rPr>
      </w:pPr>
      <w:r w:rsidRPr="00C84C60">
        <w:rPr>
          <w:rFonts w:ascii="Arial" w:hAnsi="Arial" w:cs="Arial"/>
          <w:color w:val="000000"/>
        </w:rPr>
        <w:t>Desarrolla hábitos correctos de respiración, posición y articulación para interpretar con la voz.</w:t>
      </w:r>
      <w:r w:rsidR="00143FD0" w:rsidRPr="00143FD0">
        <w:rPr>
          <w:rFonts w:ascii="Arial" w:hAnsi="Arial" w:cs="Arial"/>
        </w:rPr>
        <w:t xml:space="preserve"> </w:t>
      </w:r>
      <w:r w:rsidR="00143FD0" w:rsidRPr="000F63E4">
        <w:rPr>
          <w:rFonts w:ascii="Arial" w:hAnsi="Arial" w:cs="Arial"/>
        </w:rPr>
        <w:t>.</w:t>
      </w:r>
      <w:r w:rsidR="00143FD0">
        <w:rPr>
          <w:rFonts w:ascii="Arial" w:hAnsi="Arial" w:cs="Arial"/>
        </w:rPr>
        <w:t>(NO por COVID)</w:t>
      </w:r>
    </w:p>
    <w:p w:rsidR="00C84C60" w:rsidRPr="00C84C60" w:rsidRDefault="00C84C60" w:rsidP="00FF1889">
      <w:pPr>
        <w:pStyle w:val="Prrafodelista"/>
        <w:numPr>
          <w:ilvl w:val="0"/>
          <w:numId w:val="5"/>
        </w:numPr>
        <w:spacing w:after="0"/>
        <w:jc w:val="both"/>
        <w:rPr>
          <w:rFonts w:ascii="Arial" w:hAnsi="Arial" w:cs="Arial"/>
          <w:color w:val="000000"/>
        </w:rPr>
      </w:pPr>
      <w:r w:rsidRPr="00C84C60">
        <w:rPr>
          <w:rFonts w:ascii="Arial" w:hAnsi="Arial" w:cs="Arial"/>
          <w:color w:val="000000"/>
        </w:rPr>
        <w:t>Lee e interpreta una</w:t>
      </w:r>
      <w:r>
        <w:rPr>
          <w:rFonts w:ascii="Arial" w:hAnsi="Arial" w:cs="Arial"/>
          <w:color w:val="000000"/>
        </w:rPr>
        <w:t xml:space="preserve"> partitura sencilla con notas de la escala de do mayor</w:t>
      </w:r>
      <w:r w:rsidRPr="00C84C60">
        <w:rPr>
          <w:rFonts w:ascii="Arial" w:hAnsi="Arial" w:cs="Arial"/>
          <w:color w:val="000000"/>
        </w:rPr>
        <w:t>, en lenguaje musical convencional en clave de sol.</w:t>
      </w:r>
    </w:p>
    <w:p w:rsidR="00C84C60" w:rsidRPr="00C84C60" w:rsidRDefault="00C84C60" w:rsidP="00FF1889">
      <w:pPr>
        <w:pStyle w:val="Prrafodelista"/>
        <w:numPr>
          <w:ilvl w:val="0"/>
          <w:numId w:val="5"/>
        </w:numPr>
        <w:spacing w:after="0"/>
        <w:jc w:val="both"/>
        <w:rPr>
          <w:rFonts w:ascii="Arial" w:hAnsi="Arial" w:cs="Arial"/>
          <w:color w:val="000000"/>
        </w:rPr>
      </w:pPr>
      <w:r w:rsidRPr="00C84C60">
        <w:rPr>
          <w:rFonts w:ascii="Arial" w:hAnsi="Arial" w:cs="Arial"/>
          <w:color w:val="000000"/>
        </w:rPr>
        <w:t>Interpreta correctamente figuras y silencios de blanca, negra y corchea.</w:t>
      </w:r>
    </w:p>
    <w:p w:rsidR="00C84C60" w:rsidRPr="00C84C60" w:rsidRDefault="00C84C60" w:rsidP="00FF1889">
      <w:pPr>
        <w:pStyle w:val="Prrafodelista"/>
        <w:numPr>
          <w:ilvl w:val="0"/>
          <w:numId w:val="5"/>
        </w:numPr>
        <w:spacing w:after="0"/>
        <w:jc w:val="both"/>
        <w:rPr>
          <w:rFonts w:ascii="Arial" w:hAnsi="Arial" w:cs="Arial"/>
          <w:color w:val="000000"/>
        </w:rPr>
      </w:pPr>
      <w:r w:rsidRPr="00C84C60">
        <w:rPr>
          <w:rFonts w:ascii="Arial" w:hAnsi="Arial" w:cs="Arial"/>
          <w:color w:val="000000"/>
        </w:rPr>
        <w:t xml:space="preserve">Discrimina y clasifica en familias de láminas, </w:t>
      </w:r>
      <w:r w:rsidR="00DC1D27">
        <w:rPr>
          <w:rFonts w:ascii="Arial" w:hAnsi="Arial" w:cs="Arial"/>
          <w:color w:val="000000"/>
        </w:rPr>
        <w:t>e instrumentos del aula,</w:t>
      </w:r>
      <w:r w:rsidRPr="00C84C60">
        <w:rPr>
          <w:rFonts w:ascii="Arial" w:hAnsi="Arial" w:cs="Arial"/>
          <w:color w:val="000000"/>
        </w:rPr>
        <w:t xml:space="preserve"> instrumentos que le son mostrados físicamente  en el aula.</w:t>
      </w:r>
      <w:r w:rsidR="00143FD0" w:rsidRPr="00143FD0">
        <w:rPr>
          <w:rFonts w:ascii="Arial" w:hAnsi="Arial" w:cs="Arial"/>
        </w:rPr>
        <w:t xml:space="preserve"> </w:t>
      </w:r>
      <w:r w:rsidR="00143FD0" w:rsidRPr="000F63E4">
        <w:rPr>
          <w:rFonts w:ascii="Arial" w:hAnsi="Arial" w:cs="Arial"/>
        </w:rPr>
        <w:t>.</w:t>
      </w:r>
      <w:r w:rsidR="00143FD0">
        <w:rPr>
          <w:rFonts w:ascii="Arial" w:hAnsi="Arial" w:cs="Arial"/>
        </w:rPr>
        <w:t>(NO por COVID)</w:t>
      </w:r>
    </w:p>
    <w:p w:rsidR="00C84C60" w:rsidRPr="00C84C60" w:rsidRDefault="00C84C60" w:rsidP="00FF1889">
      <w:pPr>
        <w:pStyle w:val="Prrafodelista"/>
        <w:numPr>
          <w:ilvl w:val="0"/>
          <w:numId w:val="5"/>
        </w:numPr>
        <w:spacing w:after="0"/>
        <w:jc w:val="both"/>
        <w:rPr>
          <w:rFonts w:ascii="Arial" w:hAnsi="Arial" w:cs="Arial"/>
          <w:color w:val="000000"/>
        </w:rPr>
      </w:pPr>
      <w:r w:rsidRPr="00C84C60">
        <w:rPr>
          <w:rFonts w:ascii="Arial" w:hAnsi="Arial" w:cs="Arial"/>
          <w:color w:val="000000"/>
        </w:rPr>
        <w:t>Memoriza canciones y las interpreta en grupo.</w:t>
      </w:r>
    </w:p>
    <w:p w:rsidR="00C84C60" w:rsidRPr="00C84C60" w:rsidRDefault="00C84C60" w:rsidP="00FF1889">
      <w:pPr>
        <w:pStyle w:val="Prrafodelista"/>
        <w:numPr>
          <w:ilvl w:val="0"/>
          <w:numId w:val="5"/>
        </w:numPr>
        <w:spacing w:after="0"/>
        <w:jc w:val="both"/>
        <w:rPr>
          <w:rFonts w:ascii="Arial" w:hAnsi="Arial" w:cs="Arial"/>
        </w:rPr>
      </w:pPr>
      <w:r w:rsidRPr="00C84C60">
        <w:rPr>
          <w:rFonts w:ascii="Arial" w:hAnsi="Arial" w:cs="Arial"/>
          <w:bCs/>
        </w:rPr>
        <w:t>Atiende a las normas o consignas de las danzas y juegos.</w:t>
      </w:r>
    </w:p>
    <w:p w:rsidR="00C84C60" w:rsidRPr="00DC1D27" w:rsidRDefault="00C84C60" w:rsidP="00FF1889">
      <w:pPr>
        <w:pStyle w:val="Prrafodelista"/>
        <w:numPr>
          <w:ilvl w:val="0"/>
          <w:numId w:val="5"/>
        </w:numPr>
        <w:spacing w:after="0"/>
        <w:rPr>
          <w:rFonts w:ascii="Arial" w:hAnsi="Arial" w:cs="Arial"/>
          <w:bCs/>
        </w:rPr>
      </w:pPr>
      <w:r w:rsidRPr="00C84C60">
        <w:rPr>
          <w:rFonts w:ascii="Arial" w:hAnsi="Arial" w:cs="Arial"/>
          <w:bCs/>
        </w:rPr>
        <w:t>Describe oralmente algunas cualidades de los sonidos escuchados</w:t>
      </w:r>
      <w:r w:rsidR="005A3DC4">
        <w:rPr>
          <w:rFonts w:ascii="Arial" w:hAnsi="Arial" w:cs="Arial"/>
          <w:bCs/>
        </w:rPr>
        <w:t xml:space="preserve"> con cierta guía del profesor</w:t>
      </w:r>
      <w:r w:rsidRPr="00C84C60">
        <w:rPr>
          <w:rFonts w:ascii="Arial" w:hAnsi="Arial" w:cs="Arial"/>
          <w:bCs/>
        </w:rPr>
        <w:t>.</w:t>
      </w:r>
    </w:p>
    <w:p w:rsidR="00C84C60" w:rsidRPr="005A3DC4" w:rsidRDefault="00C84C60" w:rsidP="00FF1889">
      <w:pPr>
        <w:pStyle w:val="Prrafodelista"/>
        <w:numPr>
          <w:ilvl w:val="0"/>
          <w:numId w:val="5"/>
        </w:numPr>
        <w:spacing w:after="0"/>
        <w:rPr>
          <w:rFonts w:ascii="Arial" w:hAnsi="Arial" w:cs="Arial"/>
          <w:bCs/>
        </w:rPr>
      </w:pPr>
      <w:r>
        <w:rPr>
          <w:rFonts w:ascii="Arial" w:hAnsi="Arial" w:cs="Arial"/>
          <w:bCs/>
        </w:rPr>
        <w:t xml:space="preserve">Diferencia figuras en </w:t>
      </w:r>
      <w:proofErr w:type="spellStart"/>
      <w:r>
        <w:rPr>
          <w:rFonts w:ascii="Arial" w:hAnsi="Arial" w:cs="Arial"/>
          <w:bCs/>
        </w:rPr>
        <w:t>ostinat</w:t>
      </w:r>
      <w:r w:rsidRPr="00C84C60">
        <w:rPr>
          <w:rFonts w:ascii="Arial" w:hAnsi="Arial" w:cs="Arial"/>
          <w:bCs/>
        </w:rPr>
        <w:t>os</w:t>
      </w:r>
      <w:proofErr w:type="spellEnd"/>
      <w:r w:rsidRPr="00C84C60">
        <w:rPr>
          <w:rFonts w:ascii="Arial" w:hAnsi="Arial" w:cs="Arial"/>
          <w:bCs/>
        </w:rPr>
        <w:t xml:space="preserve"> para cada fragmento de</w:t>
      </w:r>
      <w:r w:rsidR="00DC1D27">
        <w:rPr>
          <w:rFonts w:ascii="Arial" w:hAnsi="Arial" w:cs="Arial"/>
          <w:bCs/>
        </w:rPr>
        <w:t xml:space="preserve"> las canciones</w:t>
      </w:r>
      <w:r w:rsidRPr="00DC1D27">
        <w:rPr>
          <w:rFonts w:ascii="Arial" w:hAnsi="Arial" w:cs="Arial"/>
          <w:bCs/>
        </w:rPr>
        <w:t>: estrofa- estribillo.</w:t>
      </w:r>
    </w:p>
    <w:p w:rsidR="00C84C60" w:rsidRPr="00DC1D27" w:rsidRDefault="00C84C60" w:rsidP="00FF1889">
      <w:pPr>
        <w:pStyle w:val="Prrafodelista"/>
        <w:numPr>
          <w:ilvl w:val="0"/>
          <w:numId w:val="5"/>
        </w:numPr>
        <w:spacing w:after="0"/>
        <w:jc w:val="both"/>
        <w:rPr>
          <w:rFonts w:ascii="Arial" w:hAnsi="Arial" w:cs="Arial"/>
        </w:rPr>
      </w:pPr>
      <w:r w:rsidRPr="00C84C60">
        <w:rPr>
          <w:rFonts w:ascii="Arial" w:hAnsi="Arial" w:cs="Arial"/>
          <w:color w:val="000000"/>
        </w:rPr>
        <w:t xml:space="preserve">Lee e interpreta una partitura sencilla en lenguaje musical convencional de ritmos para interpretar los </w:t>
      </w:r>
      <w:proofErr w:type="spellStart"/>
      <w:r w:rsidRPr="00C84C60">
        <w:rPr>
          <w:rFonts w:ascii="Arial" w:hAnsi="Arial" w:cs="Arial"/>
          <w:color w:val="000000"/>
        </w:rPr>
        <w:t>ostinatos</w:t>
      </w:r>
      <w:proofErr w:type="spellEnd"/>
      <w:r w:rsidRPr="00C84C60">
        <w:rPr>
          <w:rFonts w:ascii="Arial" w:hAnsi="Arial" w:cs="Arial"/>
          <w:color w:val="000000"/>
        </w:rPr>
        <w:t xml:space="preserve"> de</w:t>
      </w:r>
      <w:r>
        <w:rPr>
          <w:rFonts w:ascii="Arial" w:hAnsi="Arial" w:cs="Arial"/>
          <w:color w:val="000000"/>
        </w:rPr>
        <w:t xml:space="preserve"> estrofa/</w:t>
      </w:r>
      <w:r w:rsidRPr="00C84C60">
        <w:rPr>
          <w:rFonts w:ascii="Arial" w:hAnsi="Arial" w:cs="Arial"/>
          <w:color w:val="000000"/>
        </w:rPr>
        <w:t>estribillo.</w:t>
      </w:r>
      <w:r w:rsidR="00143FD0" w:rsidRPr="00143FD0">
        <w:rPr>
          <w:rFonts w:ascii="Arial" w:hAnsi="Arial" w:cs="Arial"/>
        </w:rPr>
        <w:t xml:space="preserve"> </w:t>
      </w:r>
      <w:r w:rsidR="00143FD0" w:rsidRPr="000F63E4">
        <w:rPr>
          <w:rFonts w:ascii="Arial" w:hAnsi="Arial" w:cs="Arial"/>
        </w:rPr>
        <w:t>.</w:t>
      </w:r>
      <w:r w:rsidR="00143FD0">
        <w:rPr>
          <w:rFonts w:ascii="Arial" w:hAnsi="Arial" w:cs="Arial"/>
        </w:rPr>
        <w:t>(NO por COVID)</w:t>
      </w:r>
    </w:p>
    <w:p w:rsidR="00DC1D27" w:rsidRDefault="00C84C60" w:rsidP="00FF1889">
      <w:pPr>
        <w:pStyle w:val="Prrafodelista"/>
        <w:numPr>
          <w:ilvl w:val="0"/>
          <w:numId w:val="5"/>
        </w:numPr>
        <w:spacing w:after="0"/>
        <w:jc w:val="both"/>
        <w:rPr>
          <w:rFonts w:ascii="Arial" w:hAnsi="Arial" w:cs="Arial"/>
          <w:color w:val="000000"/>
        </w:rPr>
      </w:pPr>
      <w:r w:rsidRPr="00DC1D27">
        <w:rPr>
          <w:rFonts w:ascii="Arial" w:hAnsi="Arial" w:cs="Arial"/>
          <w:color w:val="000000"/>
        </w:rPr>
        <w:t>Mantiene el pulso de una canció</w:t>
      </w:r>
      <w:r w:rsidR="00DC1D27" w:rsidRPr="00DC1D27">
        <w:rPr>
          <w:rFonts w:ascii="Arial" w:hAnsi="Arial" w:cs="Arial"/>
          <w:color w:val="000000"/>
        </w:rPr>
        <w:t xml:space="preserve">n tanto cantando, </w:t>
      </w:r>
      <w:r w:rsidRPr="00DC1D27">
        <w:rPr>
          <w:rFonts w:ascii="Arial" w:hAnsi="Arial" w:cs="Arial"/>
          <w:color w:val="000000"/>
        </w:rPr>
        <w:t>tocando</w:t>
      </w:r>
      <w:r w:rsidR="00143FD0">
        <w:rPr>
          <w:rFonts w:ascii="Arial" w:hAnsi="Arial" w:cs="Arial"/>
          <w:color w:val="000000"/>
        </w:rPr>
        <w:t xml:space="preserve"> o</w:t>
      </w:r>
      <w:r w:rsidR="00DC1D27" w:rsidRPr="00DC1D27">
        <w:rPr>
          <w:rFonts w:ascii="Arial" w:hAnsi="Arial" w:cs="Arial"/>
          <w:color w:val="000000"/>
        </w:rPr>
        <w:t xml:space="preserve"> bailando</w:t>
      </w:r>
      <w:r w:rsidRPr="00DC1D27">
        <w:rPr>
          <w:rFonts w:ascii="Arial" w:hAnsi="Arial" w:cs="Arial"/>
          <w:color w:val="000000"/>
        </w:rPr>
        <w:t>.</w:t>
      </w:r>
    </w:p>
    <w:p w:rsidR="005A3DC4" w:rsidRPr="00FF1889" w:rsidRDefault="005A3DC4" w:rsidP="00FF1889">
      <w:pPr>
        <w:spacing w:after="0"/>
        <w:ind w:left="360"/>
        <w:jc w:val="both"/>
        <w:rPr>
          <w:rFonts w:ascii="Arial" w:hAnsi="Arial" w:cs="Arial"/>
          <w:color w:val="000000"/>
        </w:rPr>
      </w:pPr>
    </w:p>
    <w:p w:rsidR="00DC1D27" w:rsidRPr="00EC0B6F" w:rsidRDefault="00DC1D27" w:rsidP="00FF1889">
      <w:pPr>
        <w:pStyle w:val="Vieta1"/>
        <w:numPr>
          <w:ilvl w:val="0"/>
          <w:numId w:val="0"/>
        </w:numPr>
        <w:spacing w:after="0"/>
        <w:ind w:left="360"/>
        <w:rPr>
          <w:rFonts w:ascii="Arial" w:hAnsi="Arial" w:cs="Arial"/>
          <w:sz w:val="28"/>
          <w:szCs w:val="28"/>
          <w:lang w:val="es-ES"/>
        </w:rPr>
      </w:pPr>
      <w:r w:rsidRPr="00EC0B6F">
        <w:rPr>
          <w:rFonts w:ascii="Arial" w:hAnsi="Arial" w:cs="Arial"/>
          <w:sz w:val="28"/>
          <w:szCs w:val="28"/>
          <w:lang w:val="es-ES"/>
        </w:rPr>
        <w:t>5. COMPETENCIAS CLAVE QUE SE DESARROLLAN</w:t>
      </w:r>
    </w:p>
    <w:p w:rsidR="00DC1D27" w:rsidRPr="00EC0B6F" w:rsidRDefault="00DC1D27" w:rsidP="00FF1889">
      <w:pPr>
        <w:pStyle w:val="Vieta1"/>
        <w:numPr>
          <w:ilvl w:val="0"/>
          <w:numId w:val="0"/>
        </w:numPr>
        <w:spacing w:after="0"/>
        <w:ind w:left="360"/>
        <w:rPr>
          <w:rFonts w:ascii="Arial" w:hAnsi="Arial" w:cs="Arial"/>
          <w:sz w:val="22"/>
          <w:szCs w:val="22"/>
          <w:lang w:val="es-ES"/>
        </w:rPr>
      </w:pPr>
      <w:r w:rsidRPr="00EC0B6F">
        <w:rPr>
          <w:rFonts w:ascii="Arial" w:hAnsi="Arial" w:cs="Arial"/>
          <w:sz w:val="22"/>
          <w:szCs w:val="22"/>
          <w:lang w:val="es-ES"/>
        </w:rPr>
        <w:t>En general se desarrollan casi todas. En mayor medida:</w:t>
      </w:r>
    </w:p>
    <w:p w:rsidR="00DC1D27" w:rsidRPr="00EC0B6F" w:rsidRDefault="00DC1D27" w:rsidP="00FF1889">
      <w:pPr>
        <w:spacing w:after="0"/>
        <w:ind w:left="360"/>
        <w:jc w:val="both"/>
        <w:rPr>
          <w:rFonts w:ascii="Arial" w:eastAsia="Calibri" w:hAnsi="Arial" w:cs="Arial"/>
          <w:bCs/>
        </w:rPr>
      </w:pPr>
      <w:r w:rsidRPr="00EC0B6F">
        <w:rPr>
          <w:rFonts w:ascii="Arial" w:hAnsi="Arial" w:cs="Arial"/>
          <w:bCs/>
        </w:rPr>
        <w:t xml:space="preserve">- </w:t>
      </w:r>
      <w:r w:rsidRPr="00EC0B6F">
        <w:rPr>
          <w:rFonts w:ascii="Arial" w:eastAsia="Calibri" w:hAnsi="Arial" w:cs="Arial"/>
          <w:bCs/>
        </w:rPr>
        <w:t>Competencia en comunicación lingüística.</w:t>
      </w:r>
    </w:p>
    <w:p w:rsidR="00DC1D27" w:rsidRPr="00EC0B6F" w:rsidRDefault="00DC1D27" w:rsidP="00FF1889">
      <w:pPr>
        <w:spacing w:after="0"/>
        <w:ind w:left="348"/>
        <w:jc w:val="both"/>
        <w:rPr>
          <w:rFonts w:ascii="Arial" w:eastAsia="Calibri" w:hAnsi="Arial" w:cs="Arial"/>
          <w:bCs/>
        </w:rPr>
      </w:pPr>
      <w:r w:rsidRPr="00EC0B6F">
        <w:rPr>
          <w:rFonts w:ascii="Arial" w:eastAsia="Calibri" w:hAnsi="Arial" w:cs="Arial"/>
          <w:bCs/>
        </w:rPr>
        <w:t>- Aprender a aprender.</w:t>
      </w:r>
    </w:p>
    <w:p w:rsidR="00DC1D27" w:rsidRPr="00EC0B6F" w:rsidRDefault="00DC1D27" w:rsidP="00FF1889">
      <w:pPr>
        <w:spacing w:after="0"/>
        <w:ind w:left="348"/>
        <w:jc w:val="both"/>
        <w:rPr>
          <w:rFonts w:ascii="Arial" w:eastAsia="Calibri" w:hAnsi="Arial" w:cs="Arial"/>
          <w:bCs/>
        </w:rPr>
      </w:pPr>
      <w:r w:rsidRPr="00EC0B6F">
        <w:rPr>
          <w:rFonts w:ascii="Arial" w:eastAsia="Calibri" w:hAnsi="Arial" w:cs="Arial"/>
          <w:bCs/>
        </w:rPr>
        <w:t xml:space="preserve">- Sentido de la iniciativa y espíritu emprendedor. </w:t>
      </w:r>
    </w:p>
    <w:p w:rsidR="00DC1D27" w:rsidRPr="00EC0B6F" w:rsidRDefault="00DC1D27" w:rsidP="00FF1889">
      <w:pPr>
        <w:spacing w:after="0"/>
        <w:ind w:left="348"/>
        <w:jc w:val="both"/>
        <w:rPr>
          <w:rFonts w:ascii="Arial" w:eastAsia="Calibri" w:hAnsi="Arial" w:cs="Arial"/>
          <w:bCs/>
        </w:rPr>
      </w:pPr>
      <w:r w:rsidRPr="00EC0B6F">
        <w:rPr>
          <w:rFonts w:ascii="Arial" w:eastAsia="Calibri" w:hAnsi="Arial" w:cs="Arial"/>
          <w:bCs/>
        </w:rPr>
        <w:t xml:space="preserve">- Competencias sociales y cívicas. </w:t>
      </w:r>
    </w:p>
    <w:p w:rsidR="00DC1D27" w:rsidRPr="00EC0B6F" w:rsidRDefault="00DC1D27" w:rsidP="00FF1889">
      <w:pPr>
        <w:spacing w:after="0"/>
        <w:ind w:left="348"/>
        <w:rPr>
          <w:rFonts w:ascii="Arial" w:eastAsia="Calibri" w:hAnsi="Arial" w:cs="Arial"/>
          <w:bCs/>
        </w:rPr>
      </w:pPr>
      <w:r w:rsidRPr="00EC0B6F">
        <w:rPr>
          <w:rFonts w:ascii="Arial" w:eastAsia="Calibri" w:hAnsi="Arial" w:cs="Arial"/>
          <w:bCs/>
        </w:rPr>
        <w:t>- Competencia matemática.</w:t>
      </w:r>
    </w:p>
    <w:p w:rsidR="00DC1D27" w:rsidRPr="00EC0B6F" w:rsidRDefault="00DC1D27" w:rsidP="00FF1889">
      <w:pPr>
        <w:pStyle w:val="Vieta1"/>
        <w:numPr>
          <w:ilvl w:val="0"/>
          <w:numId w:val="0"/>
        </w:numPr>
        <w:spacing w:after="0"/>
        <w:ind w:left="348"/>
        <w:rPr>
          <w:rFonts w:ascii="Arial" w:hAnsi="Arial" w:cs="Arial"/>
          <w:sz w:val="22"/>
          <w:szCs w:val="22"/>
          <w:lang w:val="es-ES"/>
        </w:rPr>
      </w:pPr>
      <w:r w:rsidRPr="00EC0B6F">
        <w:rPr>
          <w:rFonts w:ascii="Arial" w:hAnsi="Arial" w:cs="Arial"/>
          <w:bCs/>
        </w:rPr>
        <w:t xml:space="preserve">- </w:t>
      </w:r>
      <w:r w:rsidRPr="00EC0B6F">
        <w:rPr>
          <w:rFonts w:ascii="Arial" w:hAnsi="Arial" w:cs="Arial"/>
          <w:bCs/>
          <w:sz w:val="22"/>
          <w:szCs w:val="22"/>
        </w:rPr>
        <w:t>Conciencia y expresiones culturales</w:t>
      </w:r>
      <w:r w:rsidRPr="00EC0B6F">
        <w:rPr>
          <w:rFonts w:ascii="Arial" w:hAnsi="Arial" w:cs="Arial"/>
          <w:bCs/>
        </w:rPr>
        <w:t>.</w:t>
      </w:r>
    </w:p>
    <w:p w:rsidR="00DC1D27" w:rsidRPr="00EC0B6F" w:rsidRDefault="00DC1D27" w:rsidP="00DC1D27">
      <w:pPr>
        <w:pStyle w:val="Vieta1"/>
        <w:numPr>
          <w:ilvl w:val="0"/>
          <w:numId w:val="0"/>
        </w:numPr>
        <w:ind w:left="1068"/>
        <w:rPr>
          <w:rFonts w:ascii="Arial" w:hAnsi="Arial" w:cs="Arial"/>
          <w:bCs/>
          <w:sz w:val="22"/>
          <w:szCs w:val="22"/>
        </w:rPr>
      </w:pPr>
    </w:p>
    <w:p w:rsidR="00DC1D27" w:rsidRPr="00EC0B6F" w:rsidRDefault="00DC1D27" w:rsidP="005A3DC4">
      <w:pPr>
        <w:pStyle w:val="Vieta1"/>
        <w:numPr>
          <w:ilvl w:val="0"/>
          <w:numId w:val="0"/>
        </w:numPr>
        <w:ind w:left="348"/>
        <w:rPr>
          <w:rFonts w:ascii="Arial" w:hAnsi="Arial" w:cs="Arial"/>
          <w:bCs/>
          <w:sz w:val="28"/>
          <w:szCs w:val="28"/>
        </w:rPr>
      </w:pPr>
      <w:r w:rsidRPr="00EC0B6F">
        <w:rPr>
          <w:rFonts w:ascii="Arial" w:hAnsi="Arial" w:cs="Arial"/>
          <w:bCs/>
          <w:sz w:val="28"/>
          <w:szCs w:val="28"/>
        </w:rPr>
        <w:t>6.</w:t>
      </w:r>
      <w:r w:rsidR="00143FD0">
        <w:rPr>
          <w:rFonts w:ascii="Arial" w:hAnsi="Arial" w:cs="Arial"/>
          <w:bCs/>
          <w:sz w:val="28"/>
          <w:szCs w:val="28"/>
        </w:rPr>
        <w:t xml:space="preserve"> </w:t>
      </w:r>
      <w:r w:rsidRPr="00EC0B6F">
        <w:rPr>
          <w:rFonts w:ascii="Arial" w:hAnsi="Arial" w:cs="Arial"/>
          <w:bCs/>
          <w:sz w:val="28"/>
          <w:szCs w:val="28"/>
        </w:rPr>
        <w:t>CRITERIOS DE CALIFICACIÖN DEL ALUMNADO</w:t>
      </w:r>
    </w:p>
    <w:p w:rsidR="00DC1D27" w:rsidRPr="00EC0B6F" w:rsidRDefault="00DC1D27" w:rsidP="00DC1D27">
      <w:pPr>
        <w:pStyle w:val="Vieta1"/>
        <w:numPr>
          <w:ilvl w:val="0"/>
          <w:numId w:val="0"/>
        </w:numPr>
        <w:rPr>
          <w:rFonts w:ascii="Arial" w:hAnsi="Arial" w:cs="Arial"/>
          <w:bCs/>
          <w:sz w:val="22"/>
          <w:szCs w:val="22"/>
        </w:rPr>
      </w:pPr>
      <w:r w:rsidRPr="00EC0B6F">
        <w:rPr>
          <w:rFonts w:ascii="Arial" w:hAnsi="Arial" w:cs="Arial"/>
          <w:bCs/>
          <w:sz w:val="22"/>
          <w:szCs w:val="22"/>
        </w:rPr>
        <w:t>La calificación del alumnado será el resultado de la evaluac</w:t>
      </w:r>
      <w:r w:rsidR="00143FD0">
        <w:rPr>
          <w:rFonts w:ascii="Arial" w:hAnsi="Arial" w:cs="Arial"/>
          <w:bCs/>
          <w:sz w:val="22"/>
          <w:szCs w:val="22"/>
        </w:rPr>
        <w:t>ión diaria de las sesiones   (75</w:t>
      </w:r>
      <w:r w:rsidRPr="00EC0B6F">
        <w:rPr>
          <w:rFonts w:ascii="Arial" w:hAnsi="Arial" w:cs="Arial"/>
          <w:bCs/>
          <w:sz w:val="22"/>
          <w:szCs w:val="22"/>
        </w:rPr>
        <w:t xml:space="preserve">% de la nota final) y del trabajo, esfuerzo y participación en las producciones trimestrales que se hacen en equipo para </w:t>
      </w:r>
      <w:r w:rsidR="00143FD0">
        <w:rPr>
          <w:rFonts w:ascii="Arial" w:hAnsi="Arial" w:cs="Arial"/>
          <w:bCs/>
          <w:sz w:val="22"/>
          <w:szCs w:val="22"/>
        </w:rPr>
        <w:t>las celebraciones del centro (25</w:t>
      </w:r>
      <w:r w:rsidRPr="00EC0B6F">
        <w:rPr>
          <w:rFonts w:ascii="Arial" w:hAnsi="Arial" w:cs="Arial"/>
          <w:bCs/>
          <w:sz w:val="22"/>
          <w:szCs w:val="22"/>
        </w:rPr>
        <w:t>% de la nota final).</w:t>
      </w:r>
    </w:p>
    <w:p w:rsidR="005A3DC4" w:rsidRDefault="005A3DC4" w:rsidP="005A3DC4">
      <w:pPr>
        <w:pStyle w:val="Vieta1"/>
        <w:numPr>
          <w:ilvl w:val="0"/>
          <w:numId w:val="0"/>
        </w:numPr>
        <w:rPr>
          <w:rFonts w:ascii="Arial" w:hAnsi="Arial" w:cs="Arial"/>
          <w:bCs/>
          <w:sz w:val="28"/>
          <w:szCs w:val="28"/>
        </w:rPr>
      </w:pPr>
      <w:r>
        <w:rPr>
          <w:rFonts w:ascii="Arial" w:hAnsi="Arial" w:cs="Arial"/>
          <w:bCs/>
          <w:sz w:val="28"/>
          <w:szCs w:val="28"/>
        </w:rPr>
        <w:t xml:space="preserve">    </w:t>
      </w:r>
    </w:p>
    <w:p w:rsidR="00DC1D27" w:rsidRPr="00EC0B6F" w:rsidRDefault="005A3DC4" w:rsidP="005A3DC4">
      <w:pPr>
        <w:pStyle w:val="Vieta1"/>
        <w:numPr>
          <w:ilvl w:val="0"/>
          <w:numId w:val="0"/>
        </w:numPr>
        <w:rPr>
          <w:rFonts w:ascii="Arial" w:hAnsi="Arial" w:cs="Arial"/>
          <w:bCs/>
          <w:sz w:val="28"/>
          <w:szCs w:val="28"/>
        </w:rPr>
      </w:pPr>
      <w:r>
        <w:rPr>
          <w:rFonts w:ascii="Arial" w:hAnsi="Arial" w:cs="Arial"/>
          <w:bCs/>
          <w:sz w:val="28"/>
          <w:szCs w:val="28"/>
        </w:rPr>
        <w:t xml:space="preserve">    </w:t>
      </w:r>
      <w:r w:rsidR="00143FD0">
        <w:rPr>
          <w:rFonts w:ascii="Arial" w:hAnsi="Arial" w:cs="Arial"/>
          <w:bCs/>
          <w:sz w:val="28"/>
          <w:szCs w:val="28"/>
        </w:rPr>
        <w:t>7. LOS PROCEDIMIENTOS E IN</w:t>
      </w:r>
      <w:r w:rsidR="00DC1D27" w:rsidRPr="00EC0B6F">
        <w:rPr>
          <w:rFonts w:ascii="Arial" w:hAnsi="Arial" w:cs="Arial"/>
          <w:bCs/>
          <w:sz w:val="28"/>
          <w:szCs w:val="28"/>
        </w:rPr>
        <w:t>STRUMENTOS DE EVALUACIÓN DEL APRENDIZAJE DE LOS ALUMNOS.</w:t>
      </w:r>
    </w:p>
    <w:p w:rsidR="00DC1D27" w:rsidRDefault="00DC1D27" w:rsidP="00DC1D27">
      <w:pPr>
        <w:pStyle w:val="Vieta1"/>
        <w:numPr>
          <w:ilvl w:val="0"/>
          <w:numId w:val="0"/>
        </w:numPr>
        <w:rPr>
          <w:rFonts w:ascii="Arial" w:hAnsi="Arial" w:cs="Arial"/>
          <w:bCs/>
          <w:sz w:val="22"/>
          <w:szCs w:val="22"/>
        </w:rPr>
      </w:pPr>
      <w:r w:rsidRPr="00EC0B6F">
        <w:rPr>
          <w:rFonts w:ascii="Arial" w:hAnsi="Arial" w:cs="Arial"/>
          <w:bCs/>
          <w:sz w:val="22"/>
          <w:szCs w:val="22"/>
        </w:rPr>
        <w:t xml:space="preserve">La observancia en cada sesión de la interpretación de canciones, ritmos, danzas; de su respuesta en el grupo en juegos y dinámicas. La </w:t>
      </w:r>
      <w:proofErr w:type="spellStart"/>
      <w:r w:rsidRPr="00EC0B6F">
        <w:rPr>
          <w:rFonts w:ascii="Arial" w:hAnsi="Arial" w:cs="Arial"/>
          <w:bCs/>
          <w:sz w:val="22"/>
          <w:szCs w:val="22"/>
        </w:rPr>
        <w:t>heteroevaluación</w:t>
      </w:r>
      <w:proofErr w:type="spellEnd"/>
      <w:r w:rsidRPr="00EC0B6F">
        <w:rPr>
          <w:rFonts w:ascii="Arial" w:hAnsi="Arial" w:cs="Arial"/>
          <w:bCs/>
          <w:sz w:val="22"/>
          <w:szCs w:val="22"/>
        </w:rPr>
        <w:t xml:space="preserve"> en cada sesión de forma individualizada al final de la sesión.</w:t>
      </w:r>
    </w:p>
    <w:p w:rsidR="005A3DC4" w:rsidRPr="005A3DC4" w:rsidRDefault="005A3DC4" w:rsidP="00DC1D27">
      <w:pPr>
        <w:pStyle w:val="Vieta1"/>
        <w:numPr>
          <w:ilvl w:val="0"/>
          <w:numId w:val="0"/>
        </w:numPr>
        <w:rPr>
          <w:rFonts w:ascii="Arial" w:hAnsi="Arial" w:cs="Arial"/>
          <w:bCs/>
          <w:sz w:val="22"/>
          <w:szCs w:val="22"/>
        </w:rPr>
      </w:pPr>
    </w:p>
    <w:p w:rsidR="00DC1D27" w:rsidRDefault="00DC1D27" w:rsidP="00DC1D27">
      <w:pPr>
        <w:pStyle w:val="Vieta1"/>
        <w:numPr>
          <w:ilvl w:val="0"/>
          <w:numId w:val="0"/>
        </w:numPr>
        <w:rPr>
          <w:rFonts w:ascii="Arial" w:hAnsi="Arial" w:cs="Arial"/>
          <w:bCs/>
          <w:sz w:val="28"/>
          <w:szCs w:val="28"/>
        </w:rPr>
      </w:pPr>
      <w:r>
        <w:rPr>
          <w:rFonts w:ascii="Arial" w:hAnsi="Arial" w:cs="Arial"/>
          <w:bCs/>
          <w:sz w:val="28"/>
          <w:szCs w:val="28"/>
        </w:rPr>
        <w:t>8. METODOLOGÍA Y ESTRATEGIA DIDÁCTICA: TIPOLOGÍA DE ACTIVIDADES</w:t>
      </w:r>
    </w:p>
    <w:p w:rsidR="00DC1D27" w:rsidRPr="00EC0B6F" w:rsidRDefault="00DC1D27" w:rsidP="00DC1D27">
      <w:pPr>
        <w:spacing w:before="40" w:after="40"/>
        <w:rPr>
          <w:rFonts w:ascii="Arial" w:hAnsi="Arial" w:cs="Arial"/>
        </w:rPr>
      </w:pPr>
      <w:r>
        <w:rPr>
          <w:rFonts w:ascii="Arial" w:hAnsi="Arial" w:cs="Arial"/>
        </w:rPr>
        <w:lastRenderedPageBreak/>
        <w:t>En algún caso c</w:t>
      </w:r>
      <w:r w:rsidRPr="00EC0B6F">
        <w:rPr>
          <w:rFonts w:ascii="Arial" w:hAnsi="Arial" w:cs="Arial"/>
        </w:rPr>
        <w:t>lase magistral para explicar de forma sencilla los parámetros sonoros y grafía convencional</w:t>
      </w:r>
      <w:r>
        <w:rPr>
          <w:rFonts w:ascii="Arial" w:hAnsi="Arial" w:cs="Arial"/>
        </w:rPr>
        <w:t xml:space="preserve">, o conceptos que también se </w:t>
      </w:r>
      <w:proofErr w:type="spellStart"/>
      <w:r>
        <w:rPr>
          <w:rFonts w:ascii="Arial" w:hAnsi="Arial" w:cs="Arial"/>
        </w:rPr>
        <w:t>vivenciarán</w:t>
      </w:r>
      <w:proofErr w:type="spellEnd"/>
      <w:r w:rsidRPr="00EC0B6F">
        <w:rPr>
          <w:rFonts w:ascii="Arial" w:hAnsi="Arial" w:cs="Arial"/>
        </w:rPr>
        <w:t>.</w:t>
      </w:r>
      <w:r w:rsidR="00143FD0">
        <w:rPr>
          <w:rFonts w:ascii="Arial" w:hAnsi="Arial" w:cs="Arial"/>
        </w:rPr>
        <w:t xml:space="preserve"> Habrá veces que el recorrido </w:t>
      </w:r>
      <w:r>
        <w:rPr>
          <w:rFonts w:ascii="Arial" w:hAnsi="Arial" w:cs="Arial"/>
        </w:rPr>
        <w:t>s</w:t>
      </w:r>
      <w:r w:rsidR="00143FD0">
        <w:rPr>
          <w:rFonts w:ascii="Arial" w:hAnsi="Arial" w:cs="Arial"/>
        </w:rPr>
        <w:t>erá</w:t>
      </w:r>
      <w:r>
        <w:rPr>
          <w:rFonts w:ascii="Arial" w:hAnsi="Arial" w:cs="Arial"/>
        </w:rPr>
        <w:t xml:space="preserve"> a la inversa. Primero se vivencia y después se conceptualiza.</w:t>
      </w:r>
    </w:p>
    <w:p w:rsidR="00DC1D27" w:rsidRDefault="00DC1D27" w:rsidP="00DC1D27">
      <w:pPr>
        <w:spacing w:before="40" w:after="40"/>
        <w:rPr>
          <w:rFonts w:ascii="Arial" w:hAnsi="Arial" w:cs="Arial"/>
        </w:rPr>
      </w:pPr>
      <w:r>
        <w:rPr>
          <w:rFonts w:ascii="Arial" w:hAnsi="Arial" w:cs="Arial"/>
        </w:rPr>
        <w:t>La m</w:t>
      </w:r>
      <w:r w:rsidRPr="00EC0B6F">
        <w:rPr>
          <w:rFonts w:ascii="Arial" w:hAnsi="Arial" w:cs="Arial"/>
        </w:rPr>
        <w:t>etodología</w:t>
      </w:r>
      <w:r>
        <w:rPr>
          <w:rFonts w:ascii="Arial" w:hAnsi="Arial" w:cs="Arial"/>
        </w:rPr>
        <w:t xml:space="preserve"> en las sesiones de música siempre es </w:t>
      </w:r>
      <w:r w:rsidRPr="00EC0B6F">
        <w:rPr>
          <w:rFonts w:ascii="Arial" w:hAnsi="Arial" w:cs="Arial"/>
        </w:rPr>
        <w:t>activa</w:t>
      </w:r>
      <w:r>
        <w:rPr>
          <w:rFonts w:ascii="Arial" w:hAnsi="Arial" w:cs="Arial"/>
        </w:rPr>
        <w:t xml:space="preserve"> y participativa</w:t>
      </w:r>
      <w:r w:rsidRPr="00EC0B6F">
        <w:rPr>
          <w:rFonts w:ascii="Arial" w:hAnsi="Arial" w:cs="Arial"/>
        </w:rPr>
        <w:t xml:space="preserve"> en ambiente positivo para que alumno sea protagonista del propio aprendizaje interpretando ritmos, melodías, canciones y danzas a través de la imitación y del descubrimiento guiado.</w:t>
      </w:r>
      <w:r w:rsidR="005A3DC4">
        <w:rPr>
          <w:rFonts w:ascii="Arial" w:hAnsi="Arial" w:cs="Arial"/>
        </w:rPr>
        <w:t xml:space="preserve"> También el juego formará parte de las sesiones de música.</w:t>
      </w:r>
    </w:p>
    <w:p w:rsidR="005A3DC4" w:rsidRDefault="005A3DC4" w:rsidP="00DC1D27">
      <w:pPr>
        <w:spacing w:before="40" w:after="40"/>
        <w:rPr>
          <w:rFonts w:ascii="Arial" w:hAnsi="Arial" w:cs="Arial"/>
          <w:sz w:val="28"/>
          <w:szCs w:val="28"/>
        </w:rPr>
      </w:pPr>
    </w:p>
    <w:p w:rsidR="00DC1D27" w:rsidRDefault="00DC1D27" w:rsidP="00DC1D27">
      <w:pPr>
        <w:spacing w:before="40" w:after="40"/>
        <w:rPr>
          <w:rFonts w:ascii="Arial" w:hAnsi="Arial" w:cs="Arial"/>
          <w:sz w:val="28"/>
          <w:szCs w:val="28"/>
        </w:rPr>
      </w:pPr>
      <w:r>
        <w:rPr>
          <w:rFonts w:ascii="Arial" w:hAnsi="Arial" w:cs="Arial"/>
          <w:sz w:val="28"/>
          <w:szCs w:val="28"/>
        </w:rPr>
        <w:t>9. RECURSOS DIDÁCTICOS</w:t>
      </w:r>
    </w:p>
    <w:p w:rsidR="00DC1D27" w:rsidRPr="00DC1D27" w:rsidRDefault="005A3DC4" w:rsidP="00DC1D27">
      <w:pPr>
        <w:spacing w:before="40" w:after="40"/>
        <w:rPr>
          <w:rFonts w:ascii="Arial" w:hAnsi="Arial" w:cs="Arial"/>
        </w:rPr>
      </w:pPr>
      <w:r>
        <w:rPr>
          <w:rFonts w:ascii="Arial" w:hAnsi="Arial" w:cs="Arial"/>
        </w:rPr>
        <w:t>En el nivel de segundo</w:t>
      </w:r>
      <w:r w:rsidR="00DC1D27" w:rsidRPr="00DC1D27">
        <w:rPr>
          <w:rFonts w:ascii="Arial" w:hAnsi="Arial" w:cs="Arial"/>
        </w:rPr>
        <w:t xml:space="preserve"> los recursos didácticos son los juegos, cancionero tradicional, material de “</w:t>
      </w:r>
      <w:proofErr w:type="spellStart"/>
      <w:r w:rsidR="00DC1D27" w:rsidRPr="00DC1D27">
        <w:rPr>
          <w:rFonts w:ascii="Arial" w:hAnsi="Arial" w:cs="Arial"/>
        </w:rPr>
        <w:t>Music</w:t>
      </w:r>
      <w:proofErr w:type="spellEnd"/>
      <w:r w:rsidR="00DC1D27" w:rsidRPr="00DC1D27">
        <w:rPr>
          <w:rFonts w:ascii="Arial" w:hAnsi="Arial" w:cs="Arial"/>
        </w:rPr>
        <w:t xml:space="preserve"> </w:t>
      </w:r>
      <w:proofErr w:type="spellStart"/>
      <w:r w:rsidR="00DC1D27" w:rsidRPr="00DC1D27">
        <w:rPr>
          <w:rFonts w:ascii="Arial" w:hAnsi="Arial" w:cs="Arial"/>
        </w:rPr>
        <w:t>Mind</w:t>
      </w:r>
      <w:proofErr w:type="spellEnd"/>
      <w:r w:rsidR="00DC1D27" w:rsidRPr="00DC1D27">
        <w:rPr>
          <w:rFonts w:ascii="Arial" w:hAnsi="Arial" w:cs="Arial"/>
        </w:rPr>
        <w:t xml:space="preserve"> </w:t>
      </w:r>
      <w:proofErr w:type="spellStart"/>
      <w:r w:rsidR="00DC1D27" w:rsidRPr="00DC1D27">
        <w:rPr>
          <w:rFonts w:ascii="Arial" w:hAnsi="Arial" w:cs="Arial"/>
        </w:rPr>
        <w:t>Games</w:t>
      </w:r>
      <w:proofErr w:type="spellEnd"/>
      <w:r w:rsidR="00DC1D27" w:rsidRPr="00DC1D27">
        <w:rPr>
          <w:rFonts w:ascii="Arial" w:hAnsi="Arial" w:cs="Arial"/>
        </w:rPr>
        <w:t>” compuesto por tarjetas, goma EBA, tarjetas de ritmos, instrumentos del aula.</w:t>
      </w:r>
      <w:r w:rsidR="00143FD0" w:rsidRPr="00143FD0">
        <w:rPr>
          <w:rFonts w:ascii="Arial" w:hAnsi="Arial" w:cs="Arial"/>
        </w:rPr>
        <w:t xml:space="preserve"> </w:t>
      </w:r>
      <w:proofErr w:type="gramStart"/>
      <w:r w:rsidR="00143FD0" w:rsidRPr="000F63E4">
        <w:rPr>
          <w:rFonts w:ascii="Arial" w:hAnsi="Arial" w:cs="Arial"/>
        </w:rPr>
        <w:t>.</w:t>
      </w:r>
      <w:r w:rsidR="00143FD0">
        <w:rPr>
          <w:rFonts w:ascii="Arial" w:hAnsi="Arial" w:cs="Arial"/>
        </w:rPr>
        <w:t>(</w:t>
      </w:r>
      <w:proofErr w:type="gramEnd"/>
      <w:r w:rsidR="00143FD0">
        <w:rPr>
          <w:rFonts w:ascii="Arial" w:hAnsi="Arial" w:cs="Arial"/>
        </w:rPr>
        <w:t>NO por COVID)</w:t>
      </w:r>
    </w:p>
    <w:p w:rsidR="00DC1D27" w:rsidRPr="00DC1D27" w:rsidRDefault="00DC1D27" w:rsidP="00DC1D27">
      <w:pPr>
        <w:spacing w:before="40" w:after="40"/>
        <w:rPr>
          <w:rFonts w:ascii="Arial" w:hAnsi="Arial" w:cs="Arial"/>
        </w:rPr>
      </w:pPr>
      <w:r w:rsidRPr="00DC1D27">
        <w:rPr>
          <w:rFonts w:ascii="Arial" w:hAnsi="Arial" w:cs="Arial"/>
        </w:rPr>
        <w:t xml:space="preserve"> </w:t>
      </w:r>
    </w:p>
    <w:p w:rsidR="00DC1D27" w:rsidRDefault="00DC1D27" w:rsidP="00DC1D27">
      <w:pPr>
        <w:spacing w:before="40" w:after="40"/>
        <w:rPr>
          <w:rFonts w:ascii="Arial" w:hAnsi="Arial" w:cs="Arial"/>
          <w:sz w:val="28"/>
          <w:szCs w:val="28"/>
        </w:rPr>
      </w:pPr>
      <w:r>
        <w:rPr>
          <w:rFonts w:ascii="Arial" w:hAnsi="Arial" w:cs="Arial"/>
          <w:sz w:val="28"/>
          <w:szCs w:val="28"/>
        </w:rPr>
        <w:t>10 MEDIDAS OPERATIVAS PARA TRABAJAR LOS ELEMENTOS TRANSVERSALES</w:t>
      </w:r>
    </w:p>
    <w:p w:rsidR="00DC1D27" w:rsidRPr="00DC1D27" w:rsidRDefault="00DC1D27" w:rsidP="00DC1D27">
      <w:pPr>
        <w:spacing w:before="40" w:after="40"/>
        <w:rPr>
          <w:rFonts w:ascii="Arial" w:hAnsi="Arial" w:cs="Arial"/>
        </w:rPr>
      </w:pPr>
      <w:r w:rsidRPr="00DC1D27">
        <w:rPr>
          <w:rFonts w:ascii="Arial" w:hAnsi="Arial" w:cs="Arial"/>
        </w:rPr>
        <w:t>Cultivar el respeto en cualquier aportación para motivar la comunicación. Dar rienda suelta a la diversión y al trabajo en orquesta de aula para llegar a producciones</w:t>
      </w:r>
      <w:proofErr w:type="gramStart"/>
      <w:r w:rsidR="00143FD0" w:rsidRPr="000F63E4">
        <w:rPr>
          <w:rFonts w:ascii="Arial" w:hAnsi="Arial" w:cs="Arial"/>
        </w:rPr>
        <w:t>.</w:t>
      </w:r>
      <w:r w:rsidR="00143FD0">
        <w:rPr>
          <w:rFonts w:ascii="Arial" w:hAnsi="Arial" w:cs="Arial"/>
        </w:rPr>
        <w:t>(</w:t>
      </w:r>
      <w:proofErr w:type="gramEnd"/>
      <w:r w:rsidR="00143FD0">
        <w:rPr>
          <w:rFonts w:ascii="Arial" w:hAnsi="Arial" w:cs="Arial"/>
        </w:rPr>
        <w:t>NO por COVID)</w:t>
      </w:r>
      <w:r w:rsidRPr="00DC1D27">
        <w:rPr>
          <w:rFonts w:ascii="Arial" w:hAnsi="Arial" w:cs="Arial"/>
        </w:rPr>
        <w:t xml:space="preserve"> al final de cada sesión y de cada trimestre. Motivando así el emprendimiento y el afán de superación.</w:t>
      </w:r>
    </w:p>
    <w:p w:rsidR="00DC1D27" w:rsidRPr="00DC1D27" w:rsidRDefault="00DC1D27" w:rsidP="00DC1D27">
      <w:pPr>
        <w:spacing w:before="40" w:after="40"/>
        <w:rPr>
          <w:rFonts w:ascii="Arial" w:hAnsi="Arial" w:cs="Arial"/>
        </w:rPr>
      </w:pPr>
    </w:p>
    <w:p w:rsidR="00DC1D27" w:rsidRPr="00DC1D27" w:rsidRDefault="00DC1D27" w:rsidP="00DC1D27">
      <w:pPr>
        <w:spacing w:before="40" w:after="40"/>
        <w:rPr>
          <w:rFonts w:ascii="Arial" w:hAnsi="Arial" w:cs="Arial"/>
          <w:sz w:val="28"/>
          <w:szCs w:val="28"/>
        </w:rPr>
      </w:pPr>
      <w:r w:rsidRPr="00DC1D27">
        <w:rPr>
          <w:rFonts w:ascii="Arial" w:hAnsi="Arial" w:cs="Arial"/>
          <w:sz w:val="28"/>
          <w:szCs w:val="28"/>
        </w:rPr>
        <w:t>11. PROCEDIMIENTOS Y MEDIDAS PARA LAS ADAPTACIONES CURRICULARES</w:t>
      </w:r>
    </w:p>
    <w:p w:rsidR="00DC1D27" w:rsidRPr="00DC1D27" w:rsidRDefault="00DC1D27" w:rsidP="00DC1D27">
      <w:pPr>
        <w:spacing w:before="40" w:after="40"/>
        <w:rPr>
          <w:rFonts w:ascii="Arial" w:hAnsi="Arial" w:cs="Arial"/>
        </w:rPr>
      </w:pPr>
      <w:r w:rsidRPr="00DC1D27">
        <w:rPr>
          <w:rFonts w:ascii="Arial" w:hAnsi="Arial" w:cs="Arial"/>
        </w:rPr>
        <w:t>Con la coordinación del equipo docente responsable del grupo se busca el máximo desarrollo posible de las capacidades personales en la consecución de los objetivos establecidos con carácter general para todo el alumnado y se concreta en el nivel que precise el alumno con necesidades educativas especiales. Rigiéndose siempre por los principios de normalización e inclusión aunque eliminando si es preciso total o parcialmente objetivos esenciales y criterios de evaluación, ampliación, sustitución o enriquecimiento (Adaptación curricular significativa)</w:t>
      </w:r>
    </w:p>
    <w:p w:rsidR="00DC1D27" w:rsidRPr="00DC1D27" w:rsidRDefault="00DC1D27" w:rsidP="00DC1D27">
      <w:pPr>
        <w:spacing w:before="40" w:after="40"/>
        <w:rPr>
          <w:rFonts w:ascii="Arial" w:hAnsi="Arial" w:cs="Arial"/>
        </w:rPr>
      </w:pPr>
    </w:p>
    <w:p w:rsidR="00DC1D27" w:rsidRPr="00DC1D27" w:rsidRDefault="00DC1D27" w:rsidP="00DC1D27">
      <w:pPr>
        <w:spacing w:before="40" w:after="40"/>
        <w:rPr>
          <w:rFonts w:ascii="Arial" w:hAnsi="Arial" w:cs="Arial"/>
          <w:sz w:val="28"/>
          <w:szCs w:val="28"/>
        </w:rPr>
      </w:pPr>
      <w:r w:rsidRPr="00DC1D27">
        <w:rPr>
          <w:rFonts w:ascii="Arial" w:hAnsi="Arial" w:cs="Arial"/>
          <w:sz w:val="28"/>
          <w:szCs w:val="28"/>
        </w:rPr>
        <w:t xml:space="preserve">12. PLAN DE RECUPERACIÓN </w:t>
      </w:r>
    </w:p>
    <w:p w:rsidR="00DC1D27" w:rsidRPr="00DC1D27" w:rsidRDefault="00DC1D27" w:rsidP="00DC1D27">
      <w:pPr>
        <w:spacing w:before="40" w:after="40"/>
        <w:rPr>
          <w:rFonts w:ascii="Arial" w:hAnsi="Arial" w:cs="Arial"/>
        </w:rPr>
      </w:pPr>
      <w:r w:rsidRPr="00DC1D27">
        <w:rPr>
          <w:rFonts w:ascii="Arial" w:hAnsi="Arial" w:cs="Arial"/>
        </w:rPr>
        <w:t xml:space="preserve">Como la evaluación es continua el alumno puede recuperar la evaluación suspensa a lo largo de todo el curso. </w:t>
      </w:r>
    </w:p>
    <w:p w:rsidR="00DC1D27" w:rsidRPr="00DC1D27" w:rsidRDefault="00DC1D27" w:rsidP="00DC1D27">
      <w:pPr>
        <w:spacing w:before="40" w:after="40"/>
        <w:rPr>
          <w:rFonts w:ascii="Arial" w:hAnsi="Arial" w:cs="Arial"/>
        </w:rPr>
      </w:pPr>
    </w:p>
    <w:p w:rsidR="00DC1D27" w:rsidRPr="00DC1D27" w:rsidRDefault="00DC1D27" w:rsidP="00DC1D27">
      <w:pPr>
        <w:spacing w:before="40" w:after="40"/>
        <w:rPr>
          <w:rFonts w:ascii="Arial" w:hAnsi="Arial" w:cs="Arial"/>
        </w:rPr>
      </w:pPr>
    </w:p>
    <w:p w:rsidR="00DC1D27" w:rsidRPr="00DC1D27" w:rsidRDefault="00DC1D27" w:rsidP="00DC1D27">
      <w:pPr>
        <w:spacing w:before="40" w:after="40"/>
        <w:rPr>
          <w:rFonts w:ascii="Arial" w:hAnsi="Arial" w:cs="Arial"/>
          <w:sz w:val="28"/>
          <w:szCs w:val="28"/>
        </w:rPr>
      </w:pPr>
      <w:r w:rsidRPr="00DC1D27">
        <w:rPr>
          <w:rFonts w:ascii="Arial" w:hAnsi="Arial" w:cs="Arial"/>
          <w:sz w:val="28"/>
          <w:szCs w:val="28"/>
        </w:rPr>
        <w:t>13. PROCEDIMIENTO DE VALORACIÓN DE LA PROPIA PROGRAMACIÓN DIDÁCTICA</w:t>
      </w:r>
    </w:p>
    <w:p w:rsidR="00DC1D27" w:rsidRPr="00DC1D27" w:rsidRDefault="00DC1D27" w:rsidP="00DC1D27">
      <w:pPr>
        <w:spacing w:before="40" w:after="40"/>
        <w:rPr>
          <w:rFonts w:ascii="Arial" w:hAnsi="Arial" w:cs="Arial"/>
        </w:rPr>
      </w:pPr>
      <w:r w:rsidRPr="00DC1D27">
        <w:rPr>
          <w:rFonts w:ascii="Arial" w:hAnsi="Arial" w:cs="Arial"/>
        </w:rPr>
        <w:t>Indicadores de logros</w:t>
      </w:r>
    </w:p>
    <w:tbl>
      <w:tblPr>
        <w:tblStyle w:val="Tablaconcuadrcula"/>
        <w:tblW w:w="0" w:type="auto"/>
        <w:tblLook w:val="04A0"/>
      </w:tblPr>
      <w:tblGrid>
        <w:gridCol w:w="7232"/>
        <w:gridCol w:w="372"/>
        <w:gridCol w:w="372"/>
        <w:gridCol w:w="372"/>
        <w:gridCol w:w="372"/>
      </w:tblGrid>
      <w:tr w:rsidR="00DC1D27" w:rsidRPr="00DC1D27" w:rsidTr="00D55BC2">
        <w:tc>
          <w:tcPr>
            <w:tcW w:w="723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r w:rsidRPr="00DC1D27">
              <w:rPr>
                <w:rFonts w:ascii="Arial" w:hAnsi="Arial" w:cs="Arial"/>
              </w:rPr>
              <w:t>1</w:t>
            </w:r>
          </w:p>
        </w:tc>
        <w:tc>
          <w:tcPr>
            <w:tcW w:w="372" w:type="dxa"/>
          </w:tcPr>
          <w:p w:rsidR="00DC1D27" w:rsidRPr="00DC1D27" w:rsidRDefault="00DC1D27" w:rsidP="00D55BC2">
            <w:pPr>
              <w:spacing w:before="40" w:after="40"/>
              <w:rPr>
                <w:rFonts w:ascii="Arial" w:hAnsi="Arial" w:cs="Arial"/>
              </w:rPr>
            </w:pPr>
            <w:r w:rsidRPr="00DC1D27">
              <w:rPr>
                <w:rFonts w:ascii="Arial" w:hAnsi="Arial" w:cs="Arial"/>
              </w:rPr>
              <w:t>2</w:t>
            </w:r>
          </w:p>
        </w:tc>
        <w:tc>
          <w:tcPr>
            <w:tcW w:w="372" w:type="dxa"/>
          </w:tcPr>
          <w:p w:rsidR="00DC1D27" w:rsidRPr="00DC1D27" w:rsidRDefault="00DC1D27" w:rsidP="00D55BC2">
            <w:pPr>
              <w:spacing w:before="40" w:after="40"/>
              <w:rPr>
                <w:rFonts w:ascii="Arial" w:hAnsi="Arial" w:cs="Arial"/>
              </w:rPr>
            </w:pPr>
            <w:r w:rsidRPr="00DC1D27">
              <w:rPr>
                <w:rFonts w:ascii="Arial" w:hAnsi="Arial" w:cs="Arial"/>
              </w:rPr>
              <w:t>3</w:t>
            </w:r>
          </w:p>
        </w:tc>
        <w:tc>
          <w:tcPr>
            <w:tcW w:w="372" w:type="dxa"/>
          </w:tcPr>
          <w:p w:rsidR="00DC1D27" w:rsidRPr="00DC1D27" w:rsidRDefault="00DC1D27" w:rsidP="00D55BC2">
            <w:pPr>
              <w:spacing w:before="40" w:after="40"/>
              <w:rPr>
                <w:rFonts w:ascii="Arial" w:hAnsi="Arial" w:cs="Arial"/>
              </w:rPr>
            </w:pPr>
            <w:r w:rsidRPr="00DC1D27">
              <w:rPr>
                <w:rFonts w:ascii="Arial" w:hAnsi="Arial" w:cs="Arial"/>
              </w:rPr>
              <w:t>4</w:t>
            </w: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¿Respeto la distribución temporal de los contenidos por evaluaciones?</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¿Aplico la metodología didáctica programada?</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 xml:space="preserve">¿He tenido en cuenta los conocimientos y aprendizajes básicos </w:t>
            </w:r>
            <w:r w:rsidRPr="00DC1D27">
              <w:rPr>
                <w:rFonts w:ascii="Arial" w:hAnsi="Arial" w:cs="Arial"/>
              </w:rPr>
              <w:lastRenderedPageBreak/>
              <w:t xml:space="preserve">necesarios para aprobar la materia?  </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lastRenderedPageBreak/>
              <w:t>¿He aplicado los procedimientos de evaluación programados y me he ajustado a los criterios de calificación?</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¿He aplicado las medidas de atención a la diversidad a los alumnos que la han requerido?</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¿He puesto en práctica las medidas para estimular el interés en la lectura de signos convencionales en partituras?</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¿He utilizado los materiales y recursos didácticos programados</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proofErr w:type="gramStart"/>
            <w:r w:rsidRPr="00DC1D27">
              <w:rPr>
                <w:rFonts w:ascii="Arial" w:hAnsi="Arial" w:cs="Arial"/>
              </w:rPr>
              <w:t>suficientes</w:t>
            </w:r>
            <w:proofErr w:type="gramEnd"/>
            <w:r w:rsidRPr="00DC1D27">
              <w:rPr>
                <w:rFonts w:ascii="Arial" w:hAnsi="Arial" w:cs="Arial"/>
              </w:rPr>
              <w:t>, accesibles?</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Sobre la planificación. Es ajustado el número, duración de actividades, nivel de dificultad, interés para los alumnos en cada sesión</w:t>
            </w:r>
            <w:proofErr w:type="gramStart"/>
            <w:r w:rsidRPr="00DC1D27">
              <w:rPr>
                <w:rFonts w:ascii="Arial" w:hAnsi="Arial" w:cs="Arial"/>
              </w:rPr>
              <w:t>?</w:t>
            </w:r>
            <w:proofErr w:type="gramEnd"/>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 xml:space="preserve"> ¿Todas atienden a un buen criterio de </w:t>
            </w:r>
            <w:proofErr w:type="spellStart"/>
            <w:r w:rsidRPr="00DC1D27">
              <w:rPr>
                <w:rFonts w:ascii="Arial" w:hAnsi="Arial" w:cs="Arial"/>
              </w:rPr>
              <w:t>significatividad</w:t>
            </w:r>
            <w:proofErr w:type="spellEnd"/>
            <w:r w:rsidRPr="00DC1D27">
              <w:rPr>
                <w:rFonts w:ascii="Arial" w:hAnsi="Arial" w:cs="Arial"/>
              </w:rPr>
              <w:t xml:space="preserve"> para el proceso de enseñanza aprendizaje?</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¿Hago propuestas de aprendizaje colaborativo?</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Sobre la motivación de los alumnos: ¿las propuestas despiertan su curiosidad, todos participan activamente, se crea conflicto cognitivo?</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r w:rsidR="00DC1D27" w:rsidRPr="00DC1D27" w:rsidTr="00D55BC2">
        <w:tc>
          <w:tcPr>
            <w:tcW w:w="7232" w:type="dxa"/>
          </w:tcPr>
          <w:p w:rsidR="00DC1D27" w:rsidRPr="00DC1D27" w:rsidRDefault="00DC1D27" w:rsidP="00D55BC2">
            <w:pPr>
              <w:spacing w:before="40" w:after="40"/>
              <w:rPr>
                <w:rFonts w:ascii="Arial" w:hAnsi="Arial" w:cs="Arial"/>
              </w:rPr>
            </w:pPr>
            <w:r w:rsidRPr="00DC1D27">
              <w:rPr>
                <w:rFonts w:ascii="Arial" w:hAnsi="Arial" w:cs="Arial"/>
              </w:rPr>
              <w:t>Sobre el enfoque de la unidad ¿podría hacerlo de otra manera?</w:t>
            </w: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c>
          <w:tcPr>
            <w:tcW w:w="372" w:type="dxa"/>
          </w:tcPr>
          <w:p w:rsidR="00DC1D27" w:rsidRPr="00DC1D27" w:rsidRDefault="00DC1D27" w:rsidP="00D55BC2">
            <w:pPr>
              <w:spacing w:before="40" w:after="40"/>
              <w:rPr>
                <w:rFonts w:ascii="Arial" w:hAnsi="Arial" w:cs="Arial"/>
              </w:rPr>
            </w:pPr>
          </w:p>
        </w:tc>
      </w:tr>
    </w:tbl>
    <w:p w:rsidR="00DC1D27" w:rsidRPr="00DC1D27" w:rsidRDefault="00DC1D27" w:rsidP="00DC1D27">
      <w:pPr>
        <w:spacing w:before="40" w:after="40"/>
        <w:rPr>
          <w:rFonts w:ascii="Arial" w:hAnsi="Arial" w:cs="Arial"/>
        </w:rPr>
      </w:pPr>
    </w:p>
    <w:p w:rsidR="00DC1D27" w:rsidRPr="00DC1D27" w:rsidRDefault="00DC1D27" w:rsidP="00DC1D27">
      <w:pPr>
        <w:spacing w:before="40" w:after="40"/>
        <w:rPr>
          <w:rFonts w:ascii="Arial" w:hAnsi="Arial" w:cs="Arial"/>
        </w:rPr>
      </w:pPr>
      <w:r w:rsidRPr="00DC1D27">
        <w:rPr>
          <w:rFonts w:ascii="Arial" w:hAnsi="Arial" w:cs="Arial"/>
        </w:rPr>
        <w:t>Si contesto 1 ó 2 en alguna cuestión señalo cuáles son las causas responsables.</w:t>
      </w:r>
    </w:p>
    <w:p w:rsidR="00DC1D27" w:rsidRPr="00DC1D27" w:rsidRDefault="00DC1D27" w:rsidP="00DC1D27">
      <w:pPr>
        <w:spacing w:before="40" w:after="40"/>
        <w:rPr>
          <w:rFonts w:ascii="Arial" w:hAnsi="Arial" w:cs="Arial"/>
        </w:rPr>
      </w:pPr>
      <w:r w:rsidRPr="00DC1D27">
        <w:rPr>
          <w:rFonts w:ascii="Arial" w:hAnsi="Arial" w:cs="Arial"/>
        </w:rPr>
        <w:t>Indicar las características más positivas del trabajo desarrollado por mí en este curso.</w:t>
      </w:r>
    </w:p>
    <w:p w:rsidR="00DC1D27" w:rsidRPr="00DC1D27" w:rsidRDefault="00DC1D27" w:rsidP="00DC1D27">
      <w:pPr>
        <w:spacing w:before="40" w:after="40"/>
        <w:rPr>
          <w:rFonts w:ascii="Arial" w:hAnsi="Arial" w:cs="Arial"/>
        </w:rPr>
      </w:pPr>
      <w:r w:rsidRPr="00DC1D27">
        <w:rPr>
          <w:rFonts w:ascii="Arial" w:hAnsi="Arial" w:cs="Arial"/>
        </w:rPr>
        <w:t xml:space="preserve">Señalar qué aspectos considero que debería mejorar en mi tarea para cursos sucesivos: </w:t>
      </w:r>
    </w:p>
    <w:p w:rsidR="00DC1D27" w:rsidRPr="00DC1D27" w:rsidRDefault="00DC1D27" w:rsidP="00DC1D27">
      <w:pPr>
        <w:pStyle w:val="Prrafodelista"/>
        <w:numPr>
          <w:ilvl w:val="0"/>
          <w:numId w:val="8"/>
        </w:numPr>
        <w:spacing w:before="40" w:after="40"/>
        <w:rPr>
          <w:rFonts w:ascii="Arial" w:hAnsi="Arial" w:cs="Arial"/>
        </w:rPr>
      </w:pPr>
      <w:r w:rsidRPr="00DC1D27">
        <w:rPr>
          <w:rFonts w:ascii="Arial" w:hAnsi="Arial" w:cs="Arial"/>
        </w:rPr>
        <w:t>eficacia( que los contenidos se aprendan)</w:t>
      </w:r>
    </w:p>
    <w:p w:rsidR="00DC1D27" w:rsidRPr="00DC1D27" w:rsidRDefault="00DC1D27" w:rsidP="00DC1D27">
      <w:pPr>
        <w:pStyle w:val="Prrafodelista"/>
        <w:numPr>
          <w:ilvl w:val="0"/>
          <w:numId w:val="8"/>
        </w:numPr>
        <w:spacing w:before="40" w:after="40"/>
        <w:rPr>
          <w:rFonts w:ascii="Arial" w:hAnsi="Arial" w:cs="Arial"/>
        </w:rPr>
      </w:pPr>
      <w:r w:rsidRPr="00DC1D27">
        <w:rPr>
          <w:rFonts w:ascii="Arial" w:hAnsi="Arial" w:cs="Arial"/>
        </w:rPr>
        <w:t>eficiencia: que los aprendizajes sean causa de lo programado</w:t>
      </w:r>
    </w:p>
    <w:p w:rsidR="00DC1D27" w:rsidRPr="00DC1D27" w:rsidRDefault="00DC1D27" w:rsidP="00DC1D27">
      <w:pPr>
        <w:pStyle w:val="Prrafodelista"/>
        <w:numPr>
          <w:ilvl w:val="0"/>
          <w:numId w:val="8"/>
        </w:numPr>
        <w:spacing w:before="40" w:after="40"/>
        <w:rPr>
          <w:rFonts w:ascii="Arial" w:hAnsi="Arial" w:cs="Arial"/>
        </w:rPr>
      </w:pPr>
      <w:r w:rsidRPr="00DC1D27">
        <w:rPr>
          <w:rFonts w:ascii="Arial" w:hAnsi="Arial" w:cs="Arial"/>
        </w:rPr>
        <w:t>funcional: que haya servido para lo que se diseñó.</w:t>
      </w:r>
    </w:p>
    <w:p w:rsidR="00DC1D27" w:rsidRPr="00DC1D27" w:rsidRDefault="00DC1D27" w:rsidP="00DC1D27">
      <w:pPr>
        <w:pStyle w:val="Prrafodelista"/>
        <w:numPr>
          <w:ilvl w:val="0"/>
          <w:numId w:val="8"/>
        </w:numPr>
        <w:spacing w:before="40" w:after="40"/>
        <w:rPr>
          <w:rFonts w:ascii="Arial" w:hAnsi="Arial" w:cs="Arial"/>
        </w:rPr>
      </w:pPr>
      <w:r w:rsidRPr="00DC1D27">
        <w:rPr>
          <w:rFonts w:ascii="Arial" w:hAnsi="Arial" w:cs="Arial"/>
        </w:rPr>
        <w:t>Coherencia de la programación a la normativa y a la contribución de las CB.</w:t>
      </w:r>
    </w:p>
    <w:p w:rsidR="00DC1D27" w:rsidRPr="00DC1D27" w:rsidRDefault="00DC1D27" w:rsidP="00DC1D27">
      <w:pPr>
        <w:spacing w:before="40" w:after="40"/>
        <w:rPr>
          <w:rFonts w:ascii="Arial" w:hAnsi="Arial" w:cs="Arial"/>
        </w:rPr>
      </w:pPr>
    </w:p>
    <w:p w:rsidR="00DC1D27" w:rsidRPr="00DC1D27" w:rsidRDefault="00DC1D27" w:rsidP="00DC1D27">
      <w:pPr>
        <w:spacing w:before="40" w:after="40"/>
        <w:rPr>
          <w:rFonts w:ascii="Arial" w:hAnsi="Arial" w:cs="Arial"/>
        </w:rPr>
      </w:pPr>
      <w:r w:rsidRPr="00DC1D27">
        <w:rPr>
          <w:rFonts w:ascii="Arial" w:hAnsi="Arial" w:cs="Arial"/>
        </w:rPr>
        <w:t>Instrumento de recogida de datos:</w:t>
      </w:r>
    </w:p>
    <w:p w:rsidR="00DC1D27" w:rsidRPr="00DC1D27" w:rsidRDefault="00DC1D27" w:rsidP="00DC1D27">
      <w:pPr>
        <w:pStyle w:val="Prrafodelista"/>
        <w:numPr>
          <w:ilvl w:val="0"/>
          <w:numId w:val="7"/>
        </w:numPr>
        <w:spacing w:before="40" w:after="40"/>
        <w:rPr>
          <w:rFonts w:ascii="Arial" w:hAnsi="Arial" w:cs="Arial"/>
        </w:rPr>
      </w:pPr>
      <w:r w:rsidRPr="00DC1D27">
        <w:rPr>
          <w:rFonts w:ascii="Arial" w:hAnsi="Arial" w:cs="Arial"/>
        </w:rPr>
        <w:t>Diario de aula, autoevaluación.</w:t>
      </w:r>
    </w:p>
    <w:p w:rsidR="00DC1D27" w:rsidRPr="00DC1D27" w:rsidRDefault="00DC1D27" w:rsidP="00DC1D27">
      <w:pPr>
        <w:pStyle w:val="Prrafodelista"/>
        <w:numPr>
          <w:ilvl w:val="0"/>
          <w:numId w:val="7"/>
        </w:numPr>
        <w:spacing w:before="40" w:after="40"/>
        <w:rPr>
          <w:rFonts w:ascii="Arial" w:hAnsi="Arial" w:cs="Arial"/>
        </w:rPr>
      </w:pPr>
      <w:r w:rsidRPr="00DC1D27">
        <w:rPr>
          <w:rFonts w:ascii="Arial" w:hAnsi="Arial" w:cs="Arial"/>
        </w:rPr>
        <w:t>Análisis de los resultados de los aprendizajes que consigue el alumnado en cada unidad.</w:t>
      </w:r>
    </w:p>
    <w:p w:rsidR="00DC1D27" w:rsidRPr="00DC1D27" w:rsidRDefault="00DC1D27" w:rsidP="00DC1D27">
      <w:pPr>
        <w:pStyle w:val="Vieta1"/>
        <w:numPr>
          <w:ilvl w:val="0"/>
          <w:numId w:val="0"/>
        </w:numPr>
        <w:rPr>
          <w:rFonts w:ascii="Arial" w:hAnsi="Arial" w:cs="Arial"/>
          <w:bCs/>
          <w:sz w:val="22"/>
          <w:szCs w:val="22"/>
          <w:lang w:val="es-ES"/>
        </w:rPr>
      </w:pPr>
    </w:p>
    <w:p w:rsidR="00DC1D27" w:rsidRPr="00DC1D27" w:rsidRDefault="00DC1D27" w:rsidP="00DC1D27">
      <w:pPr>
        <w:pStyle w:val="Prrafodelista"/>
        <w:jc w:val="both"/>
        <w:rPr>
          <w:rFonts w:ascii="Arial" w:hAnsi="Arial" w:cs="Arial"/>
          <w:color w:val="000000"/>
        </w:rPr>
      </w:pPr>
    </w:p>
    <w:sectPr w:rsidR="00DC1D27" w:rsidRPr="00DC1D27" w:rsidSect="00EE2B08">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874" w:rsidRDefault="006C3874" w:rsidP="007D17A7">
      <w:pPr>
        <w:spacing w:after="0" w:line="240" w:lineRule="auto"/>
      </w:pPr>
      <w:r>
        <w:separator/>
      </w:r>
    </w:p>
  </w:endnote>
  <w:endnote w:type="continuationSeparator" w:id="0">
    <w:p w:rsidR="006C3874" w:rsidRDefault="006C3874" w:rsidP="007D1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89" w:rsidRDefault="00FF1889">
    <w:pPr>
      <w:pStyle w:val="Piedepgina"/>
    </w:pPr>
    <w:proofErr w:type="spellStart"/>
    <w:r>
      <w:t>Prog</w:t>
    </w:r>
    <w:proofErr w:type="spellEnd"/>
    <w:r>
      <w:t xml:space="preserve">. </w:t>
    </w:r>
    <w:proofErr w:type="spellStart"/>
    <w:r>
      <w:t>Did</w:t>
    </w:r>
    <w:proofErr w:type="spellEnd"/>
    <w:r>
      <w:t>. Área</w:t>
    </w:r>
  </w:p>
  <w:p w:rsidR="007D17A7" w:rsidRDefault="007D17A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874" w:rsidRDefault="006C3874" w:rsidP="007D17A7">
      <w:pPr>
        <w:spacing w:after="0" w:line="240" w:lineRule="auto"/>
      </w:pPr>
      <w:r>
        <w:separator/>
      </w:r>
    </w:p>
  </w:footnote>
  <w:footnote w:type="continuationSeparator" w:id="0">
    <w:p w:rsidR="006C3874" w:rsidRDefault="006C3874" w:rsidP="007D17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3943"/>
      <w:docPartObj>
        <w:docPartGallery w:val="Page Numbers (Top of Page)"/>
        <w:docPartUnique/>
      </w:docPartObj>
    </w:sdtPr>
    <w:sdtContent>
      <w:p w:rsidR="007D17A7" w:rsidRDefault="00C9117D">
        <w:pPr>
          <w:pStyle w:val="Encabezado"/>
          <w:jc w:val="right"/>
        </w:pPr>
        <w:fldSimple w:instr=" PAGE   \* MERGEFORMAT ">
          <w:r w:rsidR="00143FD0">
            <w:rPr>
              <w:noProof/>
            </w:rPr>
            <w:t>6</w:t>
          </w:r>
        </w:fldSimple>
      </w:p>
    </w:sdtContent>
  </w:sdt>
  <w:p w:rsidR="007D17A7" w:rsidRDefault="007D17A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3B5B"/>
    <w:multiLevelType w:val="hybridMultilevel"/>
    <w:tmpl w:val="7EA85DA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2302" w:hanging="360"/>
      </w:pPr>
      <w:rPr>
        <w:rFonts w:ascii="Courier New" w:hAnsi="Courier New" w:cs="Courier New" w:hint="default"/>
      </w:rPr>
    </w:lvl>
    <w:lvl w:ilvl="2" w:tplc="0C0A0005" w:tentative="1">
      <w:start w:val="1"/>
      <w:numFmt w:val="bullet"/>
      <w:lvlText w:val=""/>
      <w:lvlJc w:val="left"/>
      <w:pPr>
        <w:ind w:left="3022" w:hanging="360"/>
      </w:pPr>
      <w:rPr>
        <w:rFonts w:ascii="Wingdings" w:hAnsi="Wingdings" w:hint="default"/>
      </w:rPr>
    </w:lvl>
    <w:lvl w:ilvl="3" w:tplc="0C0A0001" w:tentative="1">
      <w:start w:val="1"/>
      <w:numFmt w:val="bullet"/>
      <w:lvlText w:val=""/>
      <w:lvlJc w:val="left"/>
      <w:pPr>
        <w:ind w:left="3742" w:hanging="360"/>
      </w:pPr>
      <w:rPr>
        <w:rFonts w:ascii="Symbol" w:hAnsi="Symbol" w:hint="default"/>
      </w:rPr>
    </w:lvl>
    <w:lvl w:ilvl="4" w:tplc="0C0A0003" w:tentative="1">
      <w:start w:val="1"/>
      <w:numFmt w:val="bullet"/>
      <w:lvlText w:val="o"/>
      <w:lvlJc w:val="left"/>
      <w:pPr>
        <w:ind w:left="4462" w:hanging="360"/>
      </w:pPr>
      <w:rPr>
        <w:rFonts w:ascii="Courier New" w:hAnsi="Courier New" w:cs="Courier New" w:hint="default"/>
      </w:rPr>
    </w:lvl>
    <w:lvl w:ilvl="5" w:tplc="0C0A0005" w:tentative="1">
      <w:start w:val="1"/>
      <w:numFmt w:val="bullet"/>
      <w:lvlText w:val=""/>
      <w:lvlJc w:val="left"/>
      <w:pPr>
        <w:ind w:left="5182" w:hanging="360"/>
      </w:pPr>
      <w:rPr>
        <w:rFonts w:ascii="Wingdings" w:hAnsi="Wingdings" w:hint="default"/>
      </w:rPr>
    </w:lvl>
    <w:lvl w:ilvl="6" w:tplc="0C0A0001" w:tentative="1">
      <w:start w:val="1"/>
      <w:numFmt w:val="bullet"/>
      <w:lvlText w:val=""/>
      <w:lvlJc w:val="left"/>
      <w:pPr>
        <w:ind w:left="5902" w:hanging="360"/>
      </w:pPr>
      <w:rPr>
        <w:rFonts w:ascii="Symbol" w:hAnsi="Symbol" w:hint="default"/>
      </w:rPr>
    </w:lvl>
    <w:lvl w:ilvl="7" w:tplc="0C0A0003" w:tentative="1">
      <w:start w:val="1"/>
      <w:numFmt w:val="bullet"/>
      <w:lvlText w:val="o"/>
      <w:lvlJc w:val="left"/>
      <w:pPr>
        <w:ind w:left="6622" w:hanging="360"/>
      </w:pPr>
      <w:rPr>
        <w:rFonts w:ascii="Courier New" w:hAnsi="Courier New" w:cs="Courier New" w:hint="default"/>
      </w:rPr>
    </w:lvl>
    <w:lvl w:ilvl="8" w:tplc="0C0A0005" w:tentative="1">
      <w:start w:val="1"/>
      <w:numFmt w:val="bullet"/>
      <w:lvlText w:val=""/>
      <w:lvlJc w:val="left"/>
      <w:pPr>
        <w:ind w:left="7342" w:hanging="360"/>
      </w:pPr>
      <w:rPr>
        <w:rFonts w:ascii="Wingdings" w:hAnsi="Wingdings" w:hint="default"/>
      </w:rPr>
    </w:lvl>
  </w:abstractNum>
  <w:abstractNum w:abstractNumId="1">
    <w:nsid w:val="18F9467C"/>
    <w:multiLevelType w:val="hybridMultilevel"/>
    <w:tmpl w:val="F0AEE39C"/>
    <w:lvl w:ilvl="0" w:tplc="0E40E948">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89A3071"/>
    <w:multiLevelType w:val="hybridMultilevel"/>
    <w:tmpl w:val="4C2E12C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424921AC"/>
    <w:multiLevelType w:val="hybridMultilevel"/>
    <w:tmpl w:val="DC5099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B1B1DE9"/>
    <w:multiLevelType w:val="hybridMultilevel"/>
    <w:tmpl w:val="334E99A4"/>
    <w:lvl w:ilvl="0" w:tplc="C166E1E4">
      <w:start w:val="1"/>
      <w:numFmt w:val="bullet"/>
      <w:pStyle w:val="Vieta1"/>
      <w:lvlText w:val=""/>
      <w:lvlJc w:val="left"/>
      <w:pPr>
        <w:tabs>
          <w:tab w:val="num" w:pos="720"/>
        </w:tabs>
        <w:ind w:left="720" w:hanging="360"/>
      </w:pPr>
      <w:rPr>
        <w:rFonts w:ascii="Symbol" w:hAnsi="Symbol" w:hint="default"/>
      </w:rPr>
    </w:lvl>
    <w:lvl w:ilvl="1" w:tplc="0C0A0003">
      <w:start w:val="6"/>
      <w:numFmt w:val="bullet"/>
      <w:lvlText w:val="–"/>
      <w:lvlJc w:val="left"/>
      <w:pPr>
        <w:tabs>
          <w:tab w:val="num" w:pos="1807"/>
        </w:tabs>
        <w:ind w:left="1807" w:hanging="360"/>
      </w:pPr>
      <w:rPr>
        <w:rFonts w:ascii="Times New Roman" w:eastAsia="Times New Roman" w:hAnsi="Times New Roman" w:cs="Times New Roman" w:hint="default"/>
      </w:rPr>
    </w:lvl>
    <w:lvl w:ilvl="2" w:tplc="0C0A0005" w:tentative="1">
      <w:start w:val="1"/>
      <w:numFmt w:val="bullet"/>
      <w:lvlText w:val=""/>
      <w:lvlJc w:val="left"/>
      <w:pPr>
        <w:tabs>
          <w:tab w:val="num" w:pos="2527"/>
        </w:tabs>
        <w:ind w:left="2527" w:hanging="360"/>
      </w:pPr>
      <w:rPr>
        <w:rFonts w:ascii="Wingdings" w:hAnsi="Wingdings" w:hint="default"/>
      </w:rPr>
    </w:lvl>
    <w:lvl w:ilvl="3" w:tplc="0C0A0001" w:tentative="1">
      <w:start w:val="1"/>
      <w:numFmt w:val="bullet"/>
      <w:lvlText w:val=""/>
      <w:lvlJc w:val="left"/>
      <w:pPr>
        <w:tabs>
          <w:tab w:val="num" w:pos="3247"/>
        </w:tabs>
        <w:ind w:left="3247" w:hanging="360"/>
      </w:pPr>
      <w:rPr>
        <w:rFonts w:ascii="Symbol" w:hAnsi="Symbol" w:hint="default"/>
      </w:rPr>
    </w:lvl>
    <w:lvl w:ilvl="4" w:tplc="0C0A0003" w:tentative="1">
      <w:start w:val="1"/>
      <w:numFmt w:val="bullet"/>
      <w:lvlText w:val="o"/>
      <w:lvlJc w:val="left"/>
      <w:pPr>
        <w:tabs>
          <w:tab w:val="num" w:pos="3967"/>
        </w:tabs>
        <w:ind w:left="3967" w:hanging="360"/>
      </w:pPr>
      <w:rPr>
        <w:rFonts w:ascii="Courier New" w:hAnsi="Courier New" w:cs="Courier New" w:hint="default"/>
      </w:rPr>
    </w:lvl>
    <w:lvl w:ilvl="5" w:tplc="0C0A0005" w:tentative="1">
      <w:start w:val="1"/>
      <w:numFmt w:val="bullet"/>
      <w:lvlText w:val=""/>
      <w:lvlJc w:val="left"/>
      <w:pPr>
        <w:tabs>
          <w:tab w:val="num" w:pos="4687"/>
        </w:tabs>
        <w:ind w:left="4687" w:hanging="360"/>
      </w:pPr>
      <w:rPr>
        <w:rFonts w:ascii="Wingdings" w:hAnsi="Wingdings" w:hint="default"/>
      </w:rPr>
    </w:lvl>
    <w:lvl w:ilvl="6" w:tplc="0C0A0001" w:tentative="1">
      <w:start w:val="1"/>
      <w:numFmt w:val="bullet"/>
      <w:lvlText w:val=""/>
      <w:lvlJc w:val="left"/>
      <w:pPr>
        <w:tabs>
          <w:tab w:val="num" w:pos="5407"/>
        </w:tabs>
        <w:ind w:left="5407" w:hanging="360"/>
      </w:pPr>
      <w:rPr>
        <w:rFonts w:ascii="Symbol" w:hAnsi="Symbol" w:hint="default"/>
      </w:rPr>
    </w:lvl>
    <w:lvl w:ilvl="7" w:tplc="0C0A0003" w:tentative="1">
      <w:start w:val="1"/>
      <w:numFmt w:val="bullet"/>
      <w:lvlText w:val="o"/>
      <w:lvlJc w:val="left"/>
      <w:pPr>
        <w:tabs>
          <w:tab w:val="num" w:pos="6127"/>
        </w:tabs>
        <w:ind w:left="6127" w:hanging="360"/>
      </w:pPr>
      <w:rPr>
        <w:rFonts w:ascii="Courier New" w:hAnsi="Courier New" w:cs="Courier New" w:hint="default"/>
      </w:rPr>
    </w:lvl>
    <w:lvl w:ilvl="8" w:tplc="0C0A0005" w:tentative="1">
      <w:start w:val="1"/>
      <w:numFmt w:val="bullet"/>
      <w:lvlText w:val=""/>
      <w:lvlJc w:val="left"/>
      <w:pPr>
        <w:tabs>
          <w:tab w:val="num" w:pos="6847"/>
        </w:tabs>
        <w:ind w:left="6847" w:hanging="360"/>
      </w:pPr>
      <w:rPr>
        <w:rFonts w:ascii="Wingdings" w:hAnsi="Wingdings" w:hint="default"/>
      </w:rPr>
    </w:lvl>
  </w:abstractNum>
  <w:abstractNum w:abstractNumId="5">
    <w:nsid w:val="674E6FD0"/>
    <w:multiLevelType w:val="hybridMultilevel"/>
    <w:tmpl w:val="C234B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D9D6C5B"/>
    <w:multiLevelType w:val="hybridMultilevel"/>
    <w:tmpl w:val="6D1C526A"/>
    <w:lvl w:ilvl="0" w:tplc="E98E8DC0">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13D0F89"/>
    <w:multiLevelType w:val="hybridMultilevel"/>
    <w:tmpl w:val="D16A58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7"/>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DA020E"/>
    <w:rsid w:val="000B3415"/>
    <w:rsid w:val="000F63E4"/>
    <w:rsid w:val="001332F5"/>
    <w:rsid w:val="00143FD0"/>
    <w:rsid w:val="00227E79"/>
    <w:rsid w:val="002A44C5"/>
    <w:rsid w:val="004E6F9A"/>
    <w:rsid w:val="005A3DC4"/>
    <w:rsid w:val="005D32E4"/>
    <w:rsid w:val="006C0C5F"/>
    <w:rsid w:val="006C3874"/>
    <w:rsid w:val="007416A4"/>
    <w:rsid w:val="007D17A7"/>
    <w:rsid w:val="007E5035"/>
    <w:rsid w:val="00870E70"/>
    <w:rsid w:val="008F3A56"/>
    <w:rsid w:val="009913E4"/>
    <w:rsid w:val="009D5AF8"/>
    <w:rsid w:val="00A73AA0"/>
    <w:rsid w:val="00C30F79"/>
    <w:rsid w:val="00C84C60"/>
    <w:rsid w:val="00C9117D"/>
    <w:rsid w:val="00DA020E"/>
    <w:rsid w:val="00DC1D27"/>
    <w:rsid w:val="00EE2B08"/>
    <w:rsid w:val="00EF66B8"/>
    <w:rsid w:val="00F3055A"/>
    <w:rsid w:val="00FF188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B08"/>
  </w:style>
  <w:style w:type="paragraph" w:styleId="Ttulo3">
    <w:name w:val="heading 3"/>
    <w:basedOn w:val="Normal"/>
    <w:next w:val="Normal"/>
    <w:link w:val="Ttulo3Car"/>
    <w:uiPriority w:val="9"/>
    <w:unhideWhenUsed/>
    <w:qFormat/>
    <w:rsid w:val="000F63E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0F63E4"/>
    <w:pPr>
      <w:keepNext/>
      <w:spacing w:after="0" w:line="360" w:lineRule="auto"/>
      <w:ind w:left="720"/>
      <w:jc w:val="both"/>
      <w:outlineLvl w:val="3"/>
    </w:pPr>
    <w:rPr>
      <w:rFonts w:ascii="Arial" w:eastAsia="Times New Roman" w:hAnsi="Arial" w:cs="Times New Roman"/>
      <w:b/>
      <w:sz w:val="24"/>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ieta1">
    <w:name w:val="Viñeta 1"/>
    <w:basedOn w:val="Normal"/>
    <w:link w:val="Vieta1CarCar"/>
    <w:rsid w:val="00DA020E"/>
    <w:pPr>
      <w:numPr>
        <w:numId w:val="1"/>
      </w:numPr>
      <w:spacing w:after="120" w:line="240" w:lineRule="auto"/>
      <w:jc w:val="both"/>
    </w:pPr>
    <w:rPr>
      <w:rFonts w:ascii="Times New Roman" w:eastAsia="Times New Roman" w:hAnsi="Times New Roman" w:cs="Times New Roman"/>
      <w:sz w:val="24"/>
      <w:szCs w:val="24"/>
      <w:lang w:val="es-ES_tradnl" w:eastAsia="es-ES_tradnl"/>
    </w:rPr>
  </w:style>
  <w:style w:type="character" w:customStyle="1" w:styleId="Vieta1CarCar">
    <w:name w:val="Viñeta 1 Car Car"/>
    <w:basedOn w:val="Fuentedeprrafopredeter"/>
    <w:link w:val="Vieta1"/>
    <w:rsid w:val="00DA020E"/>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DA020E"/>
    <w:pPr>
      <w:ind w:left="720"/>
    </w:pPr>
    <w:rPr>
      <w:rFonts w:ascii="Calibri" w:eastAsia="Calibri" w:hAnsi="Calibri" w:cs="Times New Roman"/>
    </w:rPr>
  </w:style>
  <w:style w:type="character" w:customStyle="1" w:styleId="Ttulo4Car">
    <w:name w:val="Título 4 Car"/>
    <w:basedOn w:val="Fuentedeprrafopredeter"/>
    <w:link w:val="Ttulo4"/>
    <w:rsid w:val="000F63E4"/>
    <w:rPr>
      <w:rFonts w:ascii="Arial" w:eastAsia="Times New Roman" w:hAnsi="Arial" w:cs="Times New Roman"/>
      <w:b/>
      <w:sz w:val="24"/>
      <w:szCs w:val="20"/>
      <w:u w:val="single"/>
      <w:lang w:eastAsia="es-ES"/>
    </w:rPr>
  </w:style>
  <w:style w:type="character" w:customStyle="1" w:styleId="Ttulo3Car">
    <w:name w:val="Título 3 Car"/>
    <w:basedOn w:val="Fuentedeprrafopredeter"/>
    <w:link w:val="Ttulo3"/>
    <w:uiPriority w:val="9"/>
    <w:rsid w:val="000F63E4"/>
    <w:rPr>
      <w:rFonts w:asciiTheme="majorHAnsi" w:eastAsiaTheme="majorEastAsia" w:hAnsiTheme="majorHAnsi" w:cstheme="majorBidi"/>
      <w:b/>
      <w:bCs/>
      <w:color w:val="4F81BD" w:themeColor="accent1"/>
    </w:rPr>
  </w:style>
  <w:style w:type="paragraph" w:styleId="Encabezado">
    <w:name w:val="header"/>
    <w:basedOn w:val="Normal"/>
    <w:link w:val="EncabezadoCar"/>
    <w:uiPriority w:val="99"/>
    <w:unhideWhenUsed/>
    <w:rsid w:val="007D17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D17A7"/>
  </w:style>
  <w:style w:type="paragraph" w:styleId="Piedepgina">
    <w:name w:val="footer"/>
    <w:basedOn w:val="Normal"/>
    <w:link w:val="PiedepginaCar"/>
    <w:uiPriority w:val="99"/>
    <w:unhideWhenUsed/>
    <w:rsid w:val="007D17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D17A7"/>
  </w:style>
  <w:style w:type="paragraph" w:styleId="Textodeglobo">
    <w:name w:val="Balloon Text"/>
    <w:basedOn w:val="Normal"/>
    <w:link w:val="TextodegloboCar"/>
    <w:uiPriority w:val="99"/>
    <w:semiHidden/>
    <w:unhideWhenUsed/>
    <w:rsid w:val="007D17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17A7"/>
    <w:rPr>
      <w:rFonts w:ascii="Tahoma" w:hAnsi="Tahoma" w:cs="Tahoma"/>
      <w:sz w:val="16"/>
      <w:szCs w:val="16"/>
    </w:rPr>
  </w:style>
  <w:style w:type="paragraph" w:styleId="Lista2">
    <w:name w:val="List 2"/>
    <w:basedOn w:val="Normal"/>
    <w:rsid w:val="000B3415"/>
    <w:pPr>
      <w:spacing w:after="0" w:line="240" w:lineRule="auto"/>
      <w:ind w:left="566" w:hanging="283"/>
    </w:pPr>
    <w:rPr>
      <w:rFonts w:ascii="Times New Roman" w:eastAsia="Times New Roman" w:hAnsi="Times New Roman" w:cs="Times New Roman"/>
      <w:sz w:val="24"/>
      <w:szCs w:val="20"/>
      <w:lang w:val="es-ES_tradnl" w:eastAsia="es-ES_tradnl"/>
    </w:rPr>
  </w:style>
  <w:style w:type="table" w:styleId="Tablaconcuadrcula">
    <w:name w:val="Table Grid"/>
    <w:basedOn w:val="Tablanormal"/>
    <w:uiPriority w:val="59"/>
    <w:rsid w:val="00DC1D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903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0FEEB3-2A59-4103-A6C0-8413C337F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2050</Words>
  <Characters>11275</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13299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User</cp:lastModifiedBy>
  <cp:revision>8</cp:revision>
  <dcterms:created xsi:type="dcterms:W3CDTF">2016-10-15T18:08:00Z</dcterms:created>
  <dcterms:modified xsi:type="dcterms:W3CDTF">2020-12-17T22:27:00Z</dcterms:modified>
</cp:coreProperties>
</file>