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FE6729" w14:textId="3EA65813" w:rsidR="00911461" w:rsidRPr="00A93D49" w:rsidRDefault="00B61E4A" w:rsidP="00606F0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A LAS PROGRAMACIONES DE 2</w:t>
      </w:r>
      <w:r w:rsidR="00606F0F" w:rsidRPr="00A93D49">
        <w:rPr>
          <w:b/>
          <w:sz w:val="24"/>
          <w:szCs w:val="24"/>
        </w:rPr>
        <w:t xml:space="preserve">º EP </w:t>
      </w:r>
      <w:r w:rsidR="00AC0FA1">
        <w:rPr>
          <w:b/>
          <w:sz w:val="24"/>
          <w:szCs w:val="24"/>
        </w:rPr>
        <w:t>. LENGUA</w:t>
      </w:r>
      <w:bookmarkStart w:id="0" w:name="_GoBack"/>
      <w:bookmarkEnd w:id="0"/>
    </w:p>
    <w:p w14:paraId="6BC888E7" w14:textId="77777777" w:rsidR="00755684" w:rsidRDefault="00B61E4A" w:rsidP="00A93D49">
      <w:pPr>
        <w:jc w:val="both"/>
        <w:rPr>
          <w:sz w:val="24"/>
          <w:szCs w:val="24"/>
        </w:rPr>
      </w:pPr>
      <w:r>
        <w:rPr>
          <w:sz w:val="24"/>
          <w:szCs w:val="24"/>
        </w:rPr>
        <w:t>Durante el curso anterior (1º EP) se trabajaron todos los contenidos de Lenguaje y Matemáticas relativos al tercer trimestre, por lo que no es necesario una integración de los mismos en las programaciones del presente curso escolar.</w:t>
      </w:r>
    </w:p>
    <w:p w14:paraId="0738ED2C" w14:textId="77777777" w:rsidR="00B61E4A" w:rsidRPr="00A93D49" w:rsidRDefault="00B61E4A" w:rsidP="00A93D49">
      <w:pPr>
        <w:jc w:val="both"/>
        <w:rPr>
          <w:sz w:val="24"/>
          <w:szCs w:val="24"/>
        </w:rPr>
      </w:pPr>
      <w:r>
        <w:rPr>
          <w:sz w:val="24"/>
          <w:szCs w:val="24"/>
        </w:rPr>
        <w:t>En todo caso, la mayoría de estos contenidos se vuelven a trabajar en las programaciones de 2º EP, contribuyendo a la adquisición de los mismos, de manera más efectiva por parte del alumnado.</w:t>
      </w:r>
    </w:p>
    <w:sectPr w:rsidR="00B61E4A" w:rsidRPr="00A93D4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F25FD6"/>
    <w:multiLevelType w:val="hybridMultilevel"/>
    <w:tmpl w:val="3A460BD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A36169"/>
    <w:multiLevelType w:val="hybridMultilevel"/>
    <w:tmpl w:val="A580D2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F0F"/>
    <w:rsid w:val="001E7BB2"/>
    <w:rsid w:val="002C4311"/>
    <w:rsid w:val="00450400"/>
    <w:rsid w:val="004E66EE"/>
    <w:rsid w:val="00606F0F"/>
    <w:rsid w:val="006372DD"/>
    <w:rsid w:val="00755684"/>
    <w:rsid w:val="0084593F"/>
    <w:rsid w:val="00911461"/>
    <w:rsid w:val="00A93D49"/>
    <w:rsid w:val="00AC0FA1"/>
    <w:rsid w:val="00B61E4A"/>
    <w:rsid w:val="00B8436C"/>
    <w:rsid w:val="00CF4E9F"/>
    <w:rsid w:val="00D3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E405D"/>
  <w15:docId w15:val="{7014335B-9CF7-43E9-9A3F-8FD19C063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556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504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MD</cp:lastModifiedBy>
  <cp:revision>3</cp:revision>
  <dcterms:created xsi:type="dcterms:W3CDTF">2020-11-22T19:50:00Z</dcterms:created>
  <dcterms:modified xsi:type="dcterms:W3CDTF">2020-11-26T09:31:00Z</dcterms:modified>
</cp:coreProperties>
</file>